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AB9" w:rsidRPr="00CF2C10" w:rsidRDefault="00E55AB9" w:rsidP="00E55AB9">
      <w:pPr>
        <w:jc w:val="center"/>
        <w:rPr>
          <w:b/>
          <w:sz w:val="28"/>
          <w:szCs w:val="28"/>
        </w:rPr>
      </w:pPr>
      <w:r w:rsidRPr="00CF2C10">
        <w:rPr>
          <w:b/>
          <w:sz w:val="28"/>
          <w:szCs w:val="28"/>
        </w:rPr>
        <w:t>Отчет об участии ТПП России в законотворческом процессе</w:t>
      </w:r>
    </w:p>
    <w:p w:rsidR="00E55AB9" w:rsidRPr="00CF2C10" w:rsidRDefault="00E55AB9" w:rsidP="00E55AB9">
      <w:pPr>
        <w:jc w:val="center"/>
        <w:rPr>
          <w:b/>
          <w:sz w:val="28"/>
          <w:szCs w:val="28"/>
        </w:rPr>
      </w:pPr>
      <w:r w:rsidRPr="00CF2C10">
        <w:rPr>
          <w:b/>
          <w:sz w:val="28"/>
          <w:szCs w:val="28"/>
        </w:rPr>
        <w:t xml:space="preserve">в период работы </w:t>
      </w:r>
      <w:r w:rsidR="00F44C78" w:rsidRPr="00CF2C10">
        <w:rPr>
          <w:b/>
          <w:sz w:val="28"/>
          <w:szCs w:val="28"/>
        </w:rPr>
        <w:t>весенней</w:t>
      </w:r>
      <w:r w:rsidRPr="00CF2C10">
        <w:rPr>
          <w:b/>
          <w:sz w:val="28"/>
          <w:szCs w:val="28"/>
        </w:rPr>
        <w:t xml:space="preserve"> сессии Государственной Думы </w:t>
      </w:r>
      <w:r w:rsidR="00583630">
        <w:rPr>
          <w:b/>
          <w:sz w:val="28"/>
          <w:szCs w:val="28"/>
        </w:rPr>
        <w:t>2026</w:t>
      </w:r>
      <w:r w:rsidRPr="00CF2C10">
        <w:rPr>
          <w:b/>
          <w:sz w:val="28"/>
          <w:szCs w:val="28"/>
        </w:rPr>
        <w:t xml:space="preserve"> года</w:t>
      </w:r>
    </w:p>
    <w:p w:rsidR="00E55AB9" w:rsidRPr="00CF2C10" w:rsidRDefault="00E55AB9" w:rsidP="00E55AB9">
      <w:pPr>
        <w:ind w:firstLine="567"/>
        <w:jc w:val="center"/>
        <w:rPr>
          <w:sz w:val="28"/>
          <w:szCs w:val="28"/>
        </w:rPr>
      </w:pPr>
    </w:p>
    <w:p w:rsidR="00E55AB9" w:rsidRDefault="00E55AB9" w:rsidP="008B32D5">
      <w:pPr>
        <w:ind w:firstLine="567"/>
        <w:jc w:val="both"/>
        <w:rPr>
          <w:sz w:val="28"/>
          <w:szCs w:val="28"/>
        </w:rPr>
      </w:pPr>
      <w:r w:rsidRPr="00A45502">
        <w:rPr>
          <w:sz w:val="28"/>
          <w:szCs w:val="28"/>
        </w:rPr>
        <w:t xml:space="preserve">В период </w:t>
      </w:r>
      <w:r w:rsidR="00F44C78" w:rsidRPr="00A45502">
        <w:rPr>
          <w:sz w:val="28"/>
          <w:szCs w:val="28"/>
        </w:rPr>
        <w:t>весенней</w:t>
      </w:r>
      <w:r w:rsidRPr="00A45502">
        <w:rPr>
          <w:sz w:val="28"/>
          <w:szCs w:val="28"/>
        </w:rPr>
        <w:t xml:space="preserve"> сессии </w:t>
      </w:r>
      <w:r w:rsidR="00381EFF" w:rsidRPr="00A45502">
        <w:rPr>
          <w:sz w:val="28"/>
          <w:szCs w:val="28"/>
        </w:rPr>
        <w:t>2026</w:t>
      </w:r>
      <w:r w:rsidRPr="00A45502">
        <w:rPr>
          <w:sz w:val="28"/>
          <w:szCs w:val="28"/>
        </w:rPr>
        <w:t xml:space="preserve"> г</w:t>
      </w:r>
      <w:r w:rsidR="001E246F">
        <w:rPr>
          <w:sz w:val="28"/>
          <w:szCs w:val="28"/>
        </w:rPr>
        <w:t>.</w:t>
      </w:r>
      <w:r w:rsidRPr="00A45502">
        <w:rPr>
          <w:sz w:val="28"/>
          <w:szCs w:val="28"/>
        </w:rPr>
        <w:t xml:space="preserve"> Государственной Думой был</w:t>
      </w:r>
      <w:r w:rsidR="006C380D" w:rsidRPr="00A45502">
        <w:rPr>
          <w:sz w:val="28"/>
          <w:szCs w:val="28"/>
        </w:rPr>
        <w:t>о</w:t>
      </w:r>
      <w:r w:rsidRPr="00A45502">
        <w:rPr>
          <w:sz w:val="28"/>
          <w:szCs w:val="28"/>
        </w:rPr>
        <w:t xml:space="preserve"> принят</w:t>
      </w:r>
      <w:r w:rsidR="006C380D" w:rsidRPr="00A45502">
        <w:rPr>
          <w:sz w:val="28"/>
          <w:szCs w:val="28"/>
        </w:rPr>
        <w:t>о</w:t>
      </w:r>
      <w:r w:rsidRPr="00A45502">
        <w:rPr>
          <w:sz w:val="28"/>
          <w:szCs w:val="28"/>
        </w:rPr>
        <w:t xml:space="preserve"> </w:t>
      </w:r>
      <w:r w:rsidR="001E6ABC">
        <w:rPr>
          <w:b/>
          <w:sz w:val="28"/>
          <w:szCs w:val="28"/>
        </w:rPr>
        <w:t>445</w:t>
      </w:r>
      <w:r w:rsidRPr="00A45502">
        <w:rPr>
          <w:b/>
          <w:sz w:val="28"/>
          <w:szCs w:val="28"/>
        </w:rPr>
        <w:t> Федеральны</w:t>
      </w:r>
      <w:r w:rsidR="006C380D" w:rsidRPr="00A45502">
        <w:rPr>
          <w:b/>
          <w:sz w:val="28"/>
          <w:szCs w:val="28"/>
        </w:rPr>
        <w:t>х</w:t>
      </w:r>
      <w:r w:rsidRPr="00A45502">
        <w:rPr>
          <w:b/>
          <w:sz w:val="28"/>
          <w:szCs w:val="28"/>
        </w:rPr>
        <w:t xml:space="preserve"> закон</w:t>
      </w:r>
      <w:r w:rsidR="00E46B25">
        <w:rPr>
          <w:b/>
          <w:sz w:val="28"/>
          <w:szCs w:val="28"/>
        </w:rPr>
        <w:t>ов</w:t>
      </w:r>
      <w:r w:rsidRPr="00A45502">
        <w:rPr>
          <w:sz w:val="28"/>
          <w:szCs w:val="28"/>
        </w:rPr>
        <w:t xml:space="preserve">. ТПП России сопровождала более </w:t>
      </w:r>
      <w:r w:rsidR="00A45502" w:rsidRPr="00A45502">
        <w:rPr>
          <w:sz w:val="28"/>
          <w:szCs w:val="28"/>
        </w:rPr>
        <w:t>110</w:t>
      </w:r>
      <w:r w:rsidRPr="00A45502">
        <w:rPr>
          <w:sz w:val="28"/>
          <w:szCs w:val="28"/>
        </w:rPr>
        <w:t xml:space="preserve"> важных законопроектов, направила </w:t>
      </w:r>
      <w:r w:rsidR="00FB7BF9" w:rsidRPr="00A45502">
        <w:rPr>
          <w:sz w:val="28"/>
          <w:szCs w:val="28"/>
        </w:rPr>
        <w:t>61</w:t>
      </w:r>
      <w:r w:rsidRPr="00A45502">
        <w:rPr>
          <w:sz w:val="28"/>
          <w:szCs w:val="28"/>
        </w:rPr>
        <w:t xml:space="preserve"> заключени</w:t>
      </w:r>
      <w:r w:rsidR="00FB7BF9" w:rsidRPr="00A45502">
        <w:rPr>
          <w:sz w:val="28"/>
          <w:szCs w:val="28"/>
        </w:rPr>
        <w:t>е</w:t>
      </w:r>
      <w:r w:rsidRPr="00A45502">
        <w:rPr>
          <w:sz w:val="28"/>
          <w:szCs w:val="28"/>
        </w:rPr>
        <w:t xml:space="preserve"> к первому чтению </w:t>
      </w:r>
      <w:r w:rsidR="00441433">
        <w:rPr>
          <w:sz w:val="28"/>
          <w:szCs w:val="28"/>
        </w:rPr>
        <w:t>законо</w:t>
      </w:r>
      <w:r w:rsidRPr="00A45502">
        <w:rPr>
          <w:sz w:val="28"/>
          <w:szCs w:val="28"/>
        </w:rPr>
        <w:t xml:space="preserve">проектов, инициировала внесение </w:t>
      </w:r>
      <w:r w:rsidR="00972E68" w:rsidRPr="00A45502">
        <w:rPr>
          <w:sz w:val="28"/>
          <w:szCs w:val="28"/>
        </w:rPr>
        <w:t>24 пакета</w:t>
      </w:r>
      <w:r w:rsidRPr="00A45502">
        <w:rPr>
          <w:sz w:val="28"/>
          <w:szCs w:val="28"/>
        </w:rPr>
        <w:t xml:space="preserve"> поправок, разработала </w:t>
      </w:r>
      <w:r w:rsidR="00A662D2">
        <w:rPr>
          <w:sz w:val="28"/>
          <w:szCs w:val="28"/>
        </w:rPr>
        <w:t>5</w:t>
      </w:r>
      <w:r w:rsidRPr="00A45502">
        <w:rPr>
          <w:sz w:val="28"/>
          <w:szCs w:val="28"/>
        </w:rPr>
        <w:t xml:space="preserve"> «собственных» проектов законов. Представители Палаты активно участвовали в работе экспертных советов, профильных комитетов Государственной Думы.</w:t>
      </w:r>
    </w:p>
    <w:p w:rsidR="00E64ADE" w:rsidRPr="00CF2C10" w:rsidRDefault="00E64ADE" w:rsidP="008B32D5">
      <w:pPr>
        <w:ind w:firstLine="567"/>
        <w:jc w:val="both"/>
        <w:rPr>
          <w:sz w:val="28"/>
          <w:szCs w:val="28"/>
        </w:rPr>
      </w:pPr>
    </w:p>
    <w:p w:rsidR="00692C82" w:rsidRPr="00CF2C10" w:rsidRDefault="00692C82" w:rsidP="00FF1E68">
      <w:pPr>
        <w:jc w:val="center"/>
        <w:rPr>
          <w:b/>
          <w:sz w:val="28"/>
          <w:szCs w:val="28"/>
        </w:rPr>
      </w:pPr>
      <w:r w:rsidRPr="00CF2C10">
        <w:rPr>
          <w:b/>
          <w:sz w:val="28"/>
          <w:szCs w:val="28"/>
          <w:lang w:val="en-US"/>
        </w:rPr>
        <w:t>I</w:t>
      </w:r>
      <w:r w:rsidRPr="00CF2C10">
        <w:rPr>
          <w:b/>
          <w:sz w:val="28"/>
          <w:szCs w:val="28"/>
        </w:rPr>
        <w:t>. Принятые Государственной Думой Федеральные законы</w:t>
      </w:r>
    </w:p>
    <w:p w:rsidR="00692C82" w:rsidRPr="00CF2C10" w:rsidRDefault="00692C82" w:rsidP="008B32D5">
      <w:pPr>
        <w:ind w:firstLine="567"/>
        <w:jc w:val="both"/>
        <w:rPr>
          <w:sz w:val="28"/>
          <w:szCs w:val="28"/>
        </w:rPr>
      </w:pPr>
    </w:p>
    <w:p w:rsidR="00EA4747" w:rsidRPr="00757496" w:rsidRDefault="005E4B22" w:rsidP="00454B49">
      <w:pPr>
        <w:ind w:firstLine="567"/>
        <w:jc w:val="both"/>
        <w:rPr>
          <w:bCs/>
          <w:sz w:val="28"/>
          <w:szCs w:val="28"/>
        </w:rPr>
      </w:pPr>
      <w:r>
        <w:rPr>
          <w:bCs/>
          <w:sz w:val="28"/>
          <w:szCs w:val="28"/>
        </w:rPr>
        <w:t xml:space="preserve">1. </w:t>
      </w:r>
      <w:r w:rsidR="00EA4747" w:rsidRPr="00757496">
        <w:rPr>
          <w:bCs/>
          <w:sz w:val="28"/>
          <w:szCs w:val="28"/>
        </w:rPr>
        <w:t>27 января принят Федеральный закон от 11.02.2026</w:t>
      </w:r>
      <w:r w:rsidR="00EA4747" w:rsidRPr="00757496">
        <w:rPr>
          <w:b/>
          <w:bCs/>
          <w:sz w:val="28"/>
          <w:szCs w:val="28"/>
        </w:rPr>
        <w:t xml:space="preserve"> </w:t>
      </w:r>
      <w:r w:rsidR="00EA4747" w:rsidRPr="00757496">
        <w:rPr>
          <w:bCs/>
          <w:sz w:val="28"/>
          <w:szCs w:val="28"/>
        </w:rPr>
        <w:t>г.</w:t>
      </w:r>
      <w:r w:rsidR="00EA4747" w:rsidRPr="00757496">
        <w:rPr>
          <w:b/>
          <w:bCs/>
          <w:sz w:val="28"/>
          <w:szCs w:val="28"/>
        </w:rPr>
        <w:t xml:space="preserve"> </w:t>
      </w:r>
      <w:r w:rsidR="00EA4747" w:rsidRPr="00757496">
        <w:rPr>
          <w:bCs/>
          <w:sz w:val="28"/>
          <w:szCs w:val="28"/>
        </w:rPr>
        <w:t>№ 18-ФЗ</w:t>
      </w:r>
      <w:r w:rsidR="00EA4747" w:rsidRPr="00757496">
        <w:rPr>
          <w:b/>
          <w:bCs/>
          <w:sz w:val="28"/>
          <w:szCs w:val="28"/>
        </w:rPr>
        <w:t xml:space="preserve"> «О внесении изменений в части первую и вторую Налогового кодекса Российской Федерации»</w:t>
      </w:r>
      <w:r w:rsidR="00EA4747" w:rsidRPr="00757496">
        <w:rPr>
          <w:bCs/>
          <w:sz w:val="28"/>
          <w:szCs w:val="28"/>
        </w:rPr>
        <w:t>.</w:t>
      </w:r>
    </w:p>
    <w:p w:rsidR="009D2A17" w:rsidRDefault="00EA4747" w:rsidP="00454B49">
      <w:pPr>
        <w:ind w:firstLine="567"/>
        <w:jc w:val="both"/>
        <w:rPr>
          <w:bCs/>
          <w:sz w:val="28"/>
          <w:szCs w:val="28"/>
        </w:rPr>
      </w:pPr>
      <w:r w:rsidRPr="00757496">
        <w:rPr>
          <w:bCs/>
          <w:sz w:val="28"/>
          <w:szCs w:val="28"/>
        </w:rPr>
        <w:t xml:space="preserve">Законом  предусматривается ограничение на предельный объем льгот для резидентов (участников) территорий с преференциальным налоговым режимом в зависимости от объема осуществлённых ими инвестиций в объекты основных средств и (или) в научные исследования и (или) опытно-конструкторские разработки. </w:t>
      </w:r>
    </w:p>
    <w:p w:rsidR="00EA4747" w:rsidRPr="00757496" w:rsidRDefault="00EA4747" w:rsidP="00454B49">
      <w:pPr>
        <w:ind w:firstLine="567"/>
        <w:jc w:val="both"/>
        <w:rPr>
          <w:bCs/>
          <w:sz w:val="28"/>
          <w:szCs w:val="28"/>
        </w:rPr>
      </w:pPr>
      <w:r w:rsidRPr="00757496">
        <w:rPr>
          <w:bCs/>
          <w:sz w:val="28"/>
          <w:szCs w:val="28"/>
        </w:rPr>
        <w:t>В при</w:t>
      </w:r>
      <w:r w:rsidR="009D2A17">
        <w:rPr>
          <w:bCs/>
          <w:sz w:val="28"/>
          <w:szCs w:val="28"/>
        </w:rPr>
        <w:t>н</w:t>
      </w:r>
      <w:r w:rsidRPr="00757496">
        <w:rPr>
          <w:bCs/>
          <w:sz w:val="28"/>
          <w:szCs w:val="28"/>
        </w:rPr>
        <w:t xml:space="preserve">ятом Законе </w:t>
      </w:r>
      <w:r w:rsidR="00441433">
        <w:rPr>
          <w:bCs/>
          <w:sz w:val="28"/>
          <w:szCs w:val="28"/>
        </w:rPr>
        <w:t xml:space="preserve">были </w:t>
      </w:r>
      <w:r w:rsidRPr="00757496">
        <w:rPr>
          <w:bCs/>
          <w:sz w:val="28"/>
          <w:szCs w:val="28"/>
        </w:rPr>
        <w:t xml:space="preserve">учтены предложения ТПП РФ в части увеличения «переходного периода» </w:t>
      </w:r>
      <w:r>
        <w:rPr>
          <w:bCs/>
          <w:sz w:val="28"/>
          <w:szCs w:val="28"/>
        </w:rPr>
        <w:t>для</w:t>
      </w:r>
      <w:r w:rsidRPr="00757496">
        <w:rPr>
          <w:bCs/>
          <w:sz w:val="28"/>
          <w:szCs w:val="28"/>
        </w:rPr>
        <w:t xml:space="preserve"> введения нового порядка налоговых льгот в рамках преференциальных территориальных режимов и установления срока вступления </w:t>
      </w:r>
      <w:r w:rsidR="001F14F1">
        <w:rPr>
          <w:bCs/>
          <w:sz w:val="28"/>
          <w:szCs w:val="28"/>
        </w:rPr>
        <w:t xml:space="preserve">Закона </w:t>
      </w:r>
      <w:r w:rsidRPr="00757496">
        <w:rPr>
          <w:bCs/>
          <w:sz w:val="28"/>
          <w:szCs w:val="28"/>
        </w:rPr>
        <w:t>в силу с 1 января 2027 г.</w:t>
      </w:r>
    </w:p>
    <w:p w:rsidR="00EA4747" w:rsidRPr="00FC3470" w:rsidRDefault="00EA4747" w:rsidP="00454B49">
      <w:pPr>
        <w:keepNext/>
        <w:ind w:firstLine="567"/>
        <w:contextualSpacing/>
        <w:jc w:val="both"/>
        <w:rPr>
          <w:rStyle w:val="pt-a0-000001"/>
          <w:sz w:val="28"/>
          <w:szCs w:val="28"/>
          <w:u w:val="single"/>
        </w:rPr>
      </w:pPr>
      <w:r w:rsidRPr="00FC3470">
        <w:rPr>
          <w:rStyle w:val="pt-a0-000001"/>
          <w:sz w:val="28"/>
          <w:szCs w:val="28"/>
          <w:u w:val="single"/>
        </w:rPr>
        <w:t>Закон на этапе проекта поддерживался ТПП РФ.</w:t>
      </w:r>
    </w:p>
    <w:p w:rsidR="00EA4747" w:rsidRDefault="00EA4747" w:rsidP="00454B49">
      <w:pPr>
        <w:ind w:firstLine="567"/>
        <w:jc w:val="both"/>
        <w:rPr>
          <w:sz w:val="28"/>
          <w:szCs w:val="28"/>
        </w:rPr>
      </w:pPr>
    </w:p>
    <w:p w:rsidR="00862341" w:rsidRPr="00A662D2" w:rsidRDefault="005E4B22" w:rsidP="00A662D2">
      <w:pPr>
        <w:ind w:firstLine="567"/>
        <w:jc w:val="both"/>
        <w:rPr>
          <w:bCs/>
          <w:sz w:val="28"/>
          <w:szCs w:val="28"/>
          <w:highlight w:val="yellow"/>
        </w:rPr>
      </w:pPr>
      <w:r>
        <w:rPr>
          <w:bCs/>
          <w:sz w:val="28"/>
          <w:szCs w:val="28"/>
        </w:rPr>
        <w:t xml:space="preserve">2. </w:t>
      </w:r>
      <w:r w:rsidR="00A662D2">
        <w:rPr>
          <w:bCs/>
          <w:sz w:val="28"/>
          <w:szCs w:val="28"/>
        </w:rPr>
        <w:t xml:space="preserve"> </w:t>
      </w:r>
      <w:r w:rsidR="00862341" w:rsidRPr="003C25C5">
        <w:rPr>
          <w:sz w:val="28"/>
          <w:szCs w:val="28"/>
        </w:rPr>
        <w:t>14 апреля принят Федеральный закон от 25.04.2026</w:t>
      </w:r>
      <w:r w:rsidR="00862341" w:rsidRPr="003C25C5">
        <w:rPr>
          <w:b/>
          <w:sz w:val="28"/>
          <w:szCs w:val="28"/>
        </w:rPr>
        <w:t xml:space="preserve"> </w:t>
      </w:r>
      <w:r w:rsidR="00862341" w:rsidRPr="00E00ABD">
        <w:rPr>
          <w:sz w:val="28"/>
          <w:szCs w:val="28"/>
        </w:rPr>
        <w:t>г.</w:t>
      </w:r>
      <w:r w:rsidR="00862341" w:rsidRPr="003C25C5">
        <w:rPr>
          <w:b/>
          <w:sz w:val="28"/>
          <w:szCs w:val="28"/>
        </w:rPr>
        <w:t xml:space="preserve"> </w:t>
      </w:r>
      <w:r w:rsidR="00862341" w:rsidRPr="003C25C5">
        <w:rPr>
          <w:sz w:val="28"/>
          <w:szCs w:val="28"/>
        </w:rPr>
        <w:t>№ 115-ФЗ</w:t>
      </w:r>
      <w:r w:rsidR="00A57F5E">
        <w:rPr>
          <w:sz w:val="28"/>
          <w:szCs w:val="28"/>
        </w:rPr>
        <w:t xml:space="preserve"> </w:t>
      </w:r>
      <w:r w:rsidR="001E246F">
        <w:rPr>
          <w:b/>
          <w:sz w:val="28"/>
          <w:szCs w:val="28"/>
        </w:rPr>
        <w:t>«О </w:t>
      </w:r>
      <w:r w:rsidR="00862341" w:rsidRPr="003C25C5">
        <w:rPr>
          <w:b/>
          <w:sz w:val="28"/>
          <w:szCs w:val="28"/>
        </w:rPr>
        <w:t>внесении изменений в</w:t>
      </w:r>
      <w:r w:rsidR="00862341">
        <w:rPr>
          <w:b/>
          <w:sz w:val="28"/>
          <w:szCs w:val="28"/>
        </w:rPr>
        <w:t xml:space="preserve"> статью 31 Федерального закона «</w:t>
      </w:r>
      <w:r w:rsidR="00862341" w:rsidRPr="003C25C5">
        <w:rPr>
          <w:b/>
          <w:sz w:val="28"/>
          <w:szCs w:val="28"/>
        </w:rPr>
        <w:t>О морск</w:t>
      </w:r>
      <w:r w:rsidR="009D2A17">
        <w:rPr>
          <w:b/>
          <w:sz w:val="28"/>
          <w:szCs w:val="28"/>
        </w:rPr>
        <w:t>их портах в РФ</w:t>
      </w:r>
      <w:r w:rsidR="00862341" w:rsidRPr="003C25C5">
        <w:rPr>
          <w:b/>
          <w:sz w:val="28"/>
          <w:szCs w:val="28"/>
        </w:rPr>
        <w:t xml:space="preserve"> и о внесении изменений в отдельные законодат</w:t>
      </w:r>
      <w:r w:rsidR="009D2A17">
        <w:rPr>
          <w:b/>
          <w:sz w:val="28"/>
          <w:szCs w:val="28"/>
        </w:rPr>
        <w:t>ельные акты РФ</w:t>
      </w:r>
      <w:r w:rsidR="00862341" w:rsidRPr="003C25C5">
        <w:rPr>
          <w:b/>
          <w:sz w:val="28"/>
          <w:szCs w:val="28"/>
        </w:rPr>
        <w:t>»</w:t>
      </w:r>
      <w:r w:rsidR="00862341" w:rsidRPr="003C25C5">
        <w:rPr>
          <w:sz w:val="28"/>
          <w:szCs w:val="28"/>
        </w:rPr>
        <w:t>.</w:t>
      </w:r>
    </w:p>
    <w:p w:rsidR="00862341" w:rsidRPr="003C25C5" w:rsidRDefault="00862341" w:rsidP="00454B49">
      <w:pPr>
        <w:ind w:firstLine="567"/>
        <w:jc w:val="both"/>
        <w:rPr>
          <w:sz w:val="28"/>
          <w:szCs w:val="28"/>
        </w:rPr>
      </w:pPr>
      <w:r w:rsidRPr="003C25C5">
        <w:rPr>
          <w:sz w:val="28"/>
          <w:szCs w:val="28"/>
        </w:rPr>
        <w:t>Законом установлен порядок ежегодной индексации арендной платы за пользование объектами федеральной собственности в морских портах, а также установлены полномочия Минтранса России по утверждению типовых условий договоров аренды объектов федерального имущества, относящихся к объектам инфраструктуры морского порта.</w:t>
      </w:r>
    </w:p>
    <w:p w:rsidR="00862341" w:rsidRPr="003C25C5" w:rsidRDefault="00862341" w:rsidP="00454B49">
      <w:pPr>
        <w:ind w:firstLine="567"/>
        <w:jc w:val="both"/>
        <w:rPr>
          <w:sz w:val="28"/>
          <w:szCs w:val="28"/>
        </w:rPr>
      </w:pPr>
      <w:r w:rsidRPr="003C25C5">
        <w:rPr>
          <w:sz w:val="28"/>
          <w:szCs w:val="28"/>
        </w:rPr>
        <w:t xml:space="preserve">По предложениям ТПП РФ из текста </w:t>
      </w:r>
      <w:r>
        <w:rPr>
          <w:sz w:val="28"/>
          <w:szCs w:val="28"/>
        </w:rPr>
        <w:t>З</w:t>
      </w:r>
      <w:r w:rsidRPr="003C25C5">
        <w:rPr>
          <w:sz w:val="28"/>
          <w:szCs w:val="28"/>
        </w:rPr>
        <w:t>акона исключены нормы, влекущие изменение условий ранее заключенных договоров аренды за пользование объектами федеральной собственности в морских портах.</w:t>
      </w:r>
    </w:p>
    <w:p w:rsidR="00862341" w:rsidRPr="00C96AD8" w:rsidRDefault="00862341" w:rsidP="00454B49">
      <w:pPr>
        <w:keepNext/>
        <w:ind w:firstLine="567"/>
        <w:contextualSpacing/>
        <w:jc w:val="both"/>
        <w:rPr>
          <w:rStyle w:val="pt-a0-000001"/>
          <w:sz w:val="28"/>
          <w:szCs w:val="28"/>
          <w:u w:val="single"/>
        </w:rPr>
      </w:pPr>
      <w:r w:rsidRPr="00C96AD8">
        <w:rPr>
          <w:rStyle w:val="pt-a0-000001"/>
          <w:sz w:val="28"/>
          <w:szCs w:val="28"/>
          <w:u w:val="single"/>
        </w:rPr>
        <w:t>Закон на этапе проекта поддерживался ТПП РФ.</w:t>
      </w:r>
    </w:p>
    <w:p w:rsidR="00862341" w:rsidRPr="008A0571" w:rsidRDefault="00862341" w:rsidP="00454B49">
      <w:pPr>
        <w:tabs>
          <w:tab w:val="left" w:pos="8249"/>
        </w:tabs>
        <w:ind w:firstLine="567"/>
        <w:jc w:val="both"/>
        <w:rPr>
          <w:b/>
          <w:sz w:val="26"/>
          <w:szCs w:val="26"/>
        </w:rPr>
      </w:pPr>
    </w:p>
    <w:p w:rsidR="00862341" w:rsidRPr="00A662D2" w:rsidRDefault="00A662D2" w:rsidP="00A662D2">
      <w:pPr>
        <w:ind w:firstLine="567"/>
        <w:jc w:val="both"/>
        <w:rPr>
          <w:sz w:val="28"/>
          <w:szCs w:val="28"/>
          <w:u w:val="single"/>
        </w:rPr>
      </w:pPr>
      <w:r>
        <w:rPr>
          <w:sz w:val="28"/>
          <w:szCs w:val="28"/>
        </w:rPr>
        <w:t>3</w:t>
      </w:r>
      <w:r w:rsidR="005E4B22">
        <w:rPr>
          <w:sz w:val="28"/>
          <w:szCs w:val="28"/>
        </w:rPr>
        <w:t xml:space="preserve">. </w:t>
      </w:r>
      <w:r w:rsidR="00862341" w:rsidRPr="003C25C5">
        <w:rPr>
          <w:sz w:val="28"/>
          <w:szCs w:val="28"/>
        </w:rPr>
        <w:t xml:space="preserve">15 апреля принят Федеральный закон от 17.04.2026 </w:t>
      </w:r>
      <w:r w:rsidR="00E00ABD">
        <w:rPr>
          <w:sz w:val="28"/>
          <w:szCs w:val="28"/>
        </w:rPr>
        <w:t xml:space="preserve">г. </w:t>
      </w:r>
      <w:r w:rsidR="00862341" w:rsidRPr="003C25C5">
        <w:rPr>
          <w:sz w:val="28"/>
          <w:szCs w:val="28"/>
        </w:rPr>
        <w:t>№ 101-ФЗ</w:t>
      </w:r>
      <w:r w:rsidR="00862341" w:rsidRPr="003C25C5">
        <w:rPr>
          <w:b/>
          <w:sz w:val="28"/>
          <w:szCs w:val="28"/>
        </w:rPr>
        <w:t xml:space="preserve"> </w:t>
      </w:r>
      <w:r w:rsidR="00862341">
        <w:rPr>
          <w:b/>
          <w:sz w:val="28"/>
          <w:szCs w:val="28"/>
        </w:rPr>
        <w:t>«О </w:t>
      </w:r>
      <w:r w:rsidR="00862341" w:rsidRPr="003C25C5">
        <w:rPr>
          <w:b/>
          <w:sz w:val="28"/>
          <w:szCs w:val="28"/>
        </w:rPr>
        <w:t>национальной системе подтверждения ожидания поставки товаров и о внесении изменений в отдельные законодательные акты Российской Федерации»</w:t>
      </w:r>
      <w:r w:rsidR="00862341" w:rsidRPr="003C25C5">
        <w:rPr>
          <w:sz w:val="28"/>
          <w:szCs w:val="28"/>
        </w:rPr>
        <w:t xml:space="preserve">. </w:t>
      </w:r>
    </w:p>
    <w:p w:rsidR="00E00ABD" w:rsidRPr="00E00ABD" w:rsidRDefault="00862341" w:rsidP="00454B49">
      <w:pPr>
        <w:ind w:firstLine="567"/>
        <w:jc w:val="both"/>
        <w:rPr>
          <w:sz w:val="28"/>
          <w:szCs w:val="28"/>
        </w:rPr>
      </w:pPr>
      <w:r>
        <w:rPr>
          <w:sz w:val="28"/>
          <w:szCs w:val="28"/>
        </w:rPr>
        <w:t>З</w:t>
      </w:r>
      <w:r w:rsidRPr="003C25C5">
        <w:rPr>
          <w:sz w:val="28"/>
          <w:szCs w:val="28"/>
        </w:rPr>
        <w:t>аконом с</w:t>
      </w:r>
      <w:r w:rsidR="00E00ABD">
        <w:rPr>
          <w:sz w:val="28"/>
          <w:szCs w:val="28"/>
        </w:rPr>
        <w:t xml:space="preserve"> </w:t>
      </w:r>
      <w:r w:rsidR="00E00ABD" w:rsidRPr="00E00ABD">
        <w:rPr>
          <w:sz w:val="28"/>
          <w:szCs w:val="28"/>
        </w:rPr>
        <w:t>1 июня 2026 г</w:t>
      </w:r>
      <w:r w:rsidR="00E00ABD">
        <w:rPr>
          <w:sz w:val="28"/>
          <w:szCs w:val="28"/>
        </w:rPr>
        <w:t xml:space="preserve">. </w:t>
      </w:r>
      <w:r w:rsidR="00E00ABD" w:rsidRPr="00E00ABD">
        <w:rPr>
          <w:sz w:val="28"/>
          <w:szCs w:val="28"/>
        </w:rPr>
        <w:t>вводится система</w:t>
      </w:r>
      <w:r w:rsidR="00E00ABD">
        <w:rPr>
          <w:sz w:val="28"/>
          <w:szCs w:val="28"/>
        </w:rPr>
        <w:t xml:space="preserve"> </w:t>
      </w:r>
      <w:r w:rsidR="00E00ABD" w:rsidRPr="003C25C5">
        <w:rPr>
          <w:sz w:val="28"/>
          <w:szCs w:val="28"/>
        </w:rPr>
        <w:t>подтверждения ожидания поставки товаров</w:t>
      </w:r>
      <w:r w:rsidR="00E00ABD">
        <w:rPr>
          <w:sz w:val="28"/>
          <w:szCs w:val="28"/>
        </w:rPr>
        <w:t xml:space="preserve"> (</w:t>
      </w:r>
      <w:r w:rsidR="00E00ABD" w:rsidRPr="00E00ABD">
        <w:rPr>
          <w:sz w:val="28"/>
          <w:szCs w:val="28"/>
        </w:rPr>
        <w:t>СПОТ</w:t>
      </w:r>
      <w:r w:rsidR="00E00ABD">
        <w:rPr>
          <w:sz w:val="28"/>
          <w:szCs w:val="28"/>
        </w:rPr>
        <w:t>)</w:t>
      </w:r>
      <w:r w:rsidR="00E00ABD" w:rsidRPr="00E00ABD">
        <w:rPr>
          <w:sz w:val="28"/>
          <w:szCs w:val="28"/>
        </w:rPr>
        <w:t xml:space="preserve"> для контроля ввоза товаров в Р</w:t>
      </w:r>
      <w:r w:rsidR="00E00ABD">
        <w:rPr>
          <w:sz w:val="28"/>
          <w:szCs w:val="28"/>
        </w:rPr>
        <w:t xml:space="preserve">оссийскую Федерацию </w:t>
      </w:r>
      <w:r w:rsidR="00E00ABD" w:rsidRPr="00E00ABD">
        <w:rPr>
          <w:sz w:val="28"/>
          <w:szCs w:val="28"/>
        </w:rPr>
        <w:t>из стран ЕАЭС по договорам ме</w:t>
      </w:r>
      <w:r w:rsidR="00E00ABD">
        <w:rPr>
          <w:sz w:val="28"/>
          <w:szCs w:val="28"/>
        </w:rPr>
        <w:t xml:space="preserve">жду импортерами и экспортерами, </w:t>
      </w:r>
      <w:r w:rsidR="00E00ABD" w:rsidRPr="00E00ABD">
        <w:rPr>
          <w:sz w:val="28"/>
          <w:szCs w:val="28"/>
        </w:rPr>
        <w:lastRenderedPageBreak/>
        <w:t>предусматривающая подачу документов и внесение обеспечительного платежа. ФТС России будет проверять наличие ссылки на документ о поставке и соответств</w:t>
      </w:r>
      <w:r w:rsidR="00123E70">
        <w:rPr>
          <w:sz w:val="28"/>
          <w:szCs w:val="28"/>
        </w:rPr>
        <w:t>ие сведений транспортным данным</w:t>
      </w:r>
      <w:r w:rsidR="00E00ABD" w:rsidRPr="00E00ABD">
        <w:rPr>
          <w:sz w:val="28"/>
          <w:szCs w:val="28"/>
        </w:rPr>
        <w:t>.</w:t>
      </w:r>
    </w:p>
    <w:p w:rsidR="00862341" w:rsidRPr="00C96AD8" w:rsidRDefault="00862341" w:rsidP="00454B49">
      <w:pPr>
        <w:keepNext/>
        <w:ind w:firstLine="567"/>
        <w:contextualSpacing/>
        <w:jc w:val="both"/>
        <w:rPr>
          <w:rStyle w:val="pt-a0-000001"/>
          <w:sz w:val="28"/>
          <w:szCs w:val="28"/>
          <w:u w:val="single"/>
        </w:rPr>
      </w:pPr>
      <w:r w:rsidRPr="00C96AD8">
        <w:rPr>
          <w:rStyle w:val="pt-a0-000001"/>
          <w:sz w:val="28"/>
          <w:szCs w:val="28"/>
          <w:u w:val="single"/>
        </w:rPr>
        <w:t xml:space="preserve">Закон на этапе проекта </w:t>
      </w:r>
      <w:r w:rsidR="00BB5A76">
        <w:rPr>
          <w:rStyle w:val="pt-a0-000001"/>
          <w:sz w:val="28"/>
          <w:szCs w:val="28"/>
          <w:u w:val="single"/>
        </w:rPr>
        <w:t xml:space="preserve">после его доработки </w:t>
      </w:r>
      <w:r w:rsidRPr="00C96AD8">
        <w:rPr>
          <w:rStyle w:val="pt-a0-000001"/>
          <w:sz w:val="28"/>
          <w:szCs w:val="28"/>
          <w:u w:val="single"/>
        </w:rPr>
        <w:t>поддерживался ТПП РФ.</w:t>
      </w:r>
    </w:p>
    <w:p w:rsidR="00862341" w:rsidRPr="003C25C5" w:rsidRDefault="00862341" w:rsidP="00454B49">
      <w:pPr>
        <w:ind w:firstLine="567"/>
        <w:jc w:val="both"/>
        <w:rPr>
          <w:sz w:val="28"/>
          <w:szCs w:val="28"/>
          <w:u w:val="single"/>
        </w:rPr>
      </w:pPr>
    </w:p>
    <w:p w:rsidR="005E29D5" w:rsidRDefault="00A662D2" w:rsidP="00454B49">
      <w:pPr>
        <w:ind w:firstLine="567"/>
        <w:jc w:val="both"/>
        <w:rPr>
          <w:sz w:val="28"/>
          <w:szCs w:val="28"/>
        </w:rPr>
      </w:pPr>
      <w:r>
        <w:rPr>
          <w:rFonts w:eastAsia="Calibri"/>
          <w:sz w:val="28"/>
          <w:szCs w:val="28"/>
        </w:rPr>
        <w:t>4</w:t>
      </w:r>
      <w:r w:rsidR="005E4B22">
        <w:rPr>
          <w:rFonts w:eastAsia="Calibri"/>
          <w:sz w:val="28"/>
          <w:szCs w:val="28"/>
        </w:rPr>
        <w:t xml:space="preserve">. </w:t>
      </w:r>
      <w:r w:rsidR="005E29D5">
        <w:rPr>
          <w:rFonts w:eastAsia="Calibri"/>
          <w:sz w:val="28"/>
          <w:szCs w:val="28"/>
        </w:rPr>
        <w:t xml:space="preserve">14 мая </w:t>
      </w:r>
      <w:r w:rsidR="005E29D5" w:rsidRPr="002D30EE">
        <w:rPr>
          <w:rFonts w:eastAsia="Calibri"/>
          <w:sz w:val="28"/>
          <w:szCs w:val="28"/>
        </w:rPr>
        <w:t>принят Федеральный закон</w:t>
      </w:r>
      <w:r w:rsidR="005E29D5">
        <w:rPr>
          <w:rFonts w:eastAsia="Calibri"/>
          <w:sz w:val="28"/>
          <w:szCs w:val="28"/>
        </w:rPr>
        <w:t xml:space="preserve"> от 25.05.2026 г. № 144-ФЗ </w:t>
      </w:r>
      <w:r w:rsidR="005E29D5" w:rsidRPr="000B522D">
        <w:rPr>
          <w:b/>
          <w:sz w:val="28"/>
          <w:szCs w:val="28"/>
        </w:rPr>
        <w:t>«О</w:t>
      </w:r>
      <w:r w:rsidR="005E29D5" w:rsidRPr="00731E1C">
        <w:rPr>
          <w:b/>
          <w:sz w:val="28"/>
          <w:szCs w:val="28"/>
        </w:rPr>
        <w:t> </w:t>
      </w:r>
      <w:r w:rsidR="005E29D5" w:rsidRPr="000B522D">
        <w:rPr>
          <w:b/>
          <w:sz w:val="28"/>
          <w:szCs w:val="28"/>
        </w:rPr>
        <w:t xml:space="preserve"> внесении изменений в Трудовой кодекс Российской Федерации»</w:t>
      </w:r>
      <w:r w:rsidR="005E29D5">
        <w:rPr>
          <w:sz w:val="28"/>
          <w:szCs w:val="28"/>
        </w:rPr>
        <w:t>.</w:t>
      </w:r>
    </w:p>
    <w:p w:rsidR="005E29D5" w:rsidRPr="00277133" w:rsidRDefault="005E29D5" w:rsidP="00454B49">
      <w:pPr>
        <w:ind w:firstLine="567"/>
        <w:jc w:val="both"/>
        <w:rPr>
          <w:bCs/>
          <w:sz w:val="28"/>
          <w:szCs w:val="28"/>
        </w:rPr>
      </w:pPr>
      <w:r>
        <w:rPr>
          <w:sz w:val="28"/>
          <w:szCs w:val="28"/>
        </w:rPr>
        <w:t xml:space="preserve">Закон </w:t>
      </w:r>
      <w:r w:rsidRPr="00277133">
        <w:rPr>
          <w:sz w:val="28"/>
          <w:szCs w:val="28"/>
        </w:rPr>
        <w:t xml:space="preserve">направлен на увеличение гибкости рынка труда, </w:t>
      </w:r>
      <w:r w:rsidRPr="00277133">
        <w:rPr>
          <w:bCs/>
          <w:sz w:val="28"/>
          <w:szCs w:val="28"/>
        </w:rPr>
        <w:t>оптимизацию издержек работодателей</w:t>
      </w:r>
      <w:r>
        <w:rPr>
          <w:bCs/>
          <w:sz w:val="28"/>
          <w:szCs w:val="28"/>
        </w:rPr>
        <w:t>,</w:t>
      </w:r>
      <w:r>
        <w:rPr>
          <w:sz w:val="28"/>
          <w:szCs w:val="28"/>
        </w:rPr>
        <w:t xml:space="preserve"> разрабатывался на протяжении нескольких лет на основании предложений работодателей с участием ТПП РФ и п</w:t>
      </w:r>
      <w:r w:rsidRPr="00277133">
        <w:rPr>
          <w:bCs/>
          <w:sz w:val="28"/>
          <w:szCs w:val="28"/>
        </w:rPr>
        <w:t>редусматривает:</w:t>
      </w:r>
    </w:p>
    <w:p w:rsidR="005E29D5" w:rsidRPr="00277133" w:rsidRDefault="005E29D5" w:rsidP="00454B49">
      <w:pPr>
        <w:ind w:firstLine="567"/>
        <w:jc w:val="both"/>
        <w:rPr>
          <w:bCs/>
          <w:sz w:val="28"/>
          <w:szCs w:val="28"/>
        </w:rPr>
      </w:pPr>
      <w:r w:rsidRPr="00277133">
        <w:rPr>
          <w:bCs/>
          <w:sz w:val="28"/>
          <w:szCs w:val="28"/>
        </w:rPr>
        <w:t>- увеличение со 120 часов до 240 часов в год предельной продолжительности сверхурочной работы, в случае если это предусмотрено коллективным договором и (или) отрасле</w:t>
      </w:r>
      <w:r w:rsidR="009D2A17">
        <w:rPr>
          <w:bCs/>
          <w:sz w:val="28"/>
          <w:szCs w:val="28"/>
        </w:rPr>
        <w:t>вым (межотраслевым) соглашением</w:t>
      </w:r>
      <w:r w:rsidRPr="00277133">
        <w:rPr>
          <w:bCs/>
          <w:sz w:val="28"/>
          <w:szCs w:val="28"/>
        </w:rPr>
        <w:t>;</w:t>
      </w:r>
    </w:p>
    <w:p w:rsidR="005E29D5" w:rsidRPr="00277133" w:rsidRDefault="005E29D5" w:rsidP="00454B49">
      <w:pPr>
        <w:ind w:firstLine="567"/>
        <w:jc w:val="both"/>
        <w:rPr>
          <w:bCs/>
          <w:sz w:val="28"/>
          <w:szCs w:val="28"/>
        </w:rPr>
      </w:pPr>
      <w:r w:rsidRPr="00277133">
        <w:rPr>
          <w:bCs/>
          <w:sz w:val="28"/>
          <w:szCs w:val="28"/>
        </w:rPr>
        <w:t>- увеличение предельной численности работников субъектов малого предпринимательства (с 35 до 70 человек), с которыми по соглашению сторон могут быть заключены срочные трудовые договоры</w:t>
      </w:r>
      <w:r w:rsidR="00CA763E">
        <w:rPr>
          <w:bCs/>
          <w:sz w:val="28"/>
          <w:szCs w:val="28"/>
        </w:rPr>
        <w:t>,</w:t>
      </w:r>
      <w:r w:rsidRPr="00277133">
        <w:rPr>
          <w:bCs/>
          <w:sz w:val="28"/>
          <w:szCs w:val="28"/>
        </w:rPr>
        <w:t xml:space="preserve"> и др.</w:t>
      </w:r>
    </w:p>
    <w:p w:rsidR="005E29D5" w:rsidRDefault="005E29D5" w:rsidP="00454B49">
      <w:pPr>
        <w:ind w:firstLine="567"/>
        <w:jc w:val="both"/>
        <w:rPr>
          <w:sz w:val="28"/>
          <w:szCs w:val="28"/>
          <w:u w:val="single"/>
        </w:rPr>
      </w:pPr>
      <w:r w:rsidRPr="002441A6">
        <w:rPr>
          <w:sz w:val="28"/>
          <w:szCs w:val="28"/>
          <w:u w:val="single"/>
        </w:rPr>
        <w:t xml:space="preserve">Закон на этапе проекта поддерживался ТПП РФ.   </w:t>
      </w:r>
    </w:p>
    <w:p w:rsidR="005E29D5" w:rsidRDefault="005E29D5" w:rsidP="00454B49">
      <w:pPr>
        <w:ind w:firstLine="567"/>
        <w:jc w:val="both"/>
        <w:rPr>
          <w:sz w:val="28"/>
          <w:szCs w:val="28"/>
          <w:u w:val="single"/>
        </w:rPr>
      </w:pPr>
    </w:p>
    <w:p w:rsidR="00DB2098" w:rsidRPr="003C25C5" w:rsidRDefault="00A662D2" w:rsidP="00A662D2">
      <w:pPr>
        <w:ind w:firstLine="567"/>
        <w:jc w:val="both"/>
        <w:rPr>
          <w:sz w:val="28"/>
          <w:szCs w:val="28"/>
        </w:rPr>
      </w:pPr>
      <w:r>
        <w:rPr>
          <w:sz w:val="28"/>
          <w:szCs w:val="28"/>
        </w:rPr>
        <w:t>5</w:t>
      </w:r>
      <w:r w:rsidR="005E4B22">
        <w:rPr>
          <w:sz w:val="28"/>
          <w:szCs w:val="28"/>
        </w:rPr>
        <w:t xml:space="preserve">. </w:t>
      </w:r>
      <w:r>
        <w:rPr>
          <w:sz w:val="28"/>
          <w:szCs w:val="28"/>
        </w:rPr>
        <w:t xml:space="preserve"> </w:t>
      </w:r>
      <w:r w:rsidR="00DB2098" w:rsidRPr="00DD2BC7">
        <w:rPr>
          <w:sz w:val="28"/>
          <w:szCs w:val="28"/>
        </w:rPr>
        <w:t xml:space="preserve">26 </w:t>
      </w:r>
      <w:r w:rsidR="00DB2098" w:rsidRPr="003C25C5">
        <w:rPr>
          <w:sz w:val="28"/>
          <w:szCs w:val="28"/>
        </w:rPr>
        <w:t>мая принят Федеральный закон от 10.06.2026</w:t>
      </w:r>
      <w:r w:rsidR="00DB2098">
        <w:rPr>
          <w:sz w:val="28"/>
          <w:szCs w:val="28"/>
        </w:rPr>
        <w:t xml:space="preserve"> г. №</w:t>
      </w:r>
      <w:r w:rsidR="00DB2098" w:rsidRPr="003C25C5">
        <w:rPr>
          <w:b/>
          <w:sz w:val="28"/>
          <w:szCs w:val="28"/>
        </w:rPr>
        <w:t xml:space="preserve"> </w:t>
      </w:r>
      <w:r w:rsidR="00DB2098" w:rsidRPr="003C25C5">
        <w:rPr>
          <w:sz w:val="28"/>
          <w:szCs w:val="28"/>
        </w:rPr>
        <w:t>167-ФЗ</w:t>
      </w:r>
      <w:r w:rsidR="00DB2098">
        <w:rPr>
          <w:b/>
          <w:sz w:val="28"/>
          <w:szCs w:val="28"/>
        </w:rPr>
        <w:t xml:space="preserve"> «О </w:t>
      </w:r>
      <w:r w:rsidR="00DB2098" w:rsidRPr="003C25C5">
        <w:rPr>
          <w:b/>
          <w:sz w:val="28"/>
          <w:szCs w:val="28"/>
        </w:rPr>
        <w:t>внесении изменений в статьи 196 и 217 части первой Гражданского кодекса Российской Федерации»</w:t>
      </w:r>
      <w:r w:rsidR="00DB2098" w:rsidRPr="003C25C5">
        <w:rPr>
          <w:sz w:val="28"/>
          <w:szCs w:val="28"/>
        </w:rPr>
        <w:t>.</w:t>
      </w:r>
    </w:p>
    <w:p w:rsidR="00AF1CDE" w:rsidRDefault="00DB2098" w:rsidP="00454B49">
      <w:pPr>
        <w:ind w:firstLine="567"/>
        <w:jc w:val="both"/>
        <w:rPr>
          <w:sz w:val="28"/>
          <w:szCs w:val="28"/>
        </w:rPr>
      </w:pPr>
      <w:r>
        <w:rPr>
          <w:sz w:val="28"/>
          <w:szCs w:val="28"/>
        </w:rPr>
        <w:t>Законом</w:t>
      </w:r>
      <w:r w:rsidRPr="003C25C5">
        <w:rPr>
          <w:sz w:val="28"/>
          <w:szCs w:val="28"/>
        </w:rPr>
        <w:t xml:space="preserve"> </w:t>
      </w:r>
      <w:r w:rsidR="00AF1CDE">
        <w:rPr>
          <w:sz w:val="28"/>
          <w:szCs w:val="28"/>
        </w:rPr>
        <w:t xml:space="preserve">предусматривается, что при нарушении требований законодательства о приватизации подлежат применению установленные </w:t>
      </w:r>
      <w:r w:rsidR="00AF1CDE" w:rsidRPr="003C25C5">
        <w:rPr>
          <w:sz w:val="28"/>
          <w:szCs w:val="28"/>
        </w:rPr>
        <w:t>Г</w:t>
      </w:r>
      <w:r w:rsidR="00AF1CDE">
        <w:rPr>
          <w:sz w:val="28"/>
          <w:szCs w:val="28"/>
        </w:rPr>
        <w:t xml:space="preserve">ражданским кодексом </w:t>
      </w:r>
      <w:r w:rsidR="009D2A17">
        <w:rPr>
          <w:sz w:val="28"/>
          <w:szCs w:val="28"/>
        </w:rPr>
        <w:t xml:space="preserve"> РФ </w:t>
      </w:r>
      <w:r w:rsidR="00AF1CDE">
        <w:rPr>
          <w:sz w:val="28"/>
          <w:szCs w:val="28"/>
        </w:rPr>
        <w:t xml:space="preserve">сроки исковой давности и правила их исчисления (3 года с момента выявления нарушения). </w:t>
      </w:r>
    </w:p>
    <w:p w:rsidR="009D2A17" w:rsidRDefault="00DB2098" w:rsidP="00454B49">
      <w:pPr>
        <w:ind w:firstLine="567"/>
        <w:jc w:val="both"/>
        <w:rPr>
          <w:sz w:val="28"/>
          <w:szCs w:val="28"/>
        </w:rPr>
      </w:pPr>
      <w:r w:rsidRPr="003C25C5">
        <w:rPr>
          <w:sz w:val="28"/>
          <w:szCs w:val="28"/>
        </w:rPr>
        <w:t xml:space="preserve">При этом срок исковой давности по искам об истребовании имущества, выбывшего </w:t>
      </w:r>
      <w:r w:rsidR="009D2A17">
        <w:rPr>
          <w:sz w:val="28"/>
          <w:szCs w:val="28"/>
        </w:rPr>
        <w:t>из владения РФ, субъектов РФ</w:t>
      </w:r>
      <w:r w:rsidRPr="003C25C5">
        <w:rPr>
          <w:sz w:val="28"/>
          <w:szCs w:val="28"/>
        </w:rPr>
        <w:t xml:space="preserve"> и муниципальных образований в результате его приватизации, а также по искам о применении иных гражданско-правовых последствий нарушения требований законодательства о приватизации государственного и муниципального имущества не может превышать 10 лет со дня нарушения права.</w:t>
      </w:r>
      <w:r>
        <w:rPr>
          <w:sz w:val="28"/>
          <w:szCs w:val="28"/>
        </w:rPr>
        <w:t xml:space="preserve"> </w:t>
      </w:r>
    </w:p>
    <w:p w:rsidR="00DB2098" w:rsidRDefault="00DB2098" w:rsidP="00454B49">
      <w:pPr>
        <w:ind w:firstLine="567"/>
        <w:jc w:val="both"/>
        <w:rPr>
          <w:sz w:val="28"/>
          <w:szCs w:val="28"/>
        </w:rPr>
      </w:pPr>
      <w:r w:rsidRPr="003C25C5">
        <w:rPr>
          <w:sz w:val="28"/>
          <w:szCs w:val="28"/>
        </w:rPr>
        <w:t>Законопроект принят в редакции, полностью поддержанной и согласованной ТПП РФ в ходе его обсуждения на заседании Совета при Президенте Российской Федерации по кодификации и совершенствованию гражданского законодательства.</w:t>
      </w:r>
    </w:p>
    <w:p w:rsidR="00DB2098" w:rsidRDefault="00DB2098" w:rsidP="00454B49">
      <w:pPr>
        <w:ind w:firstLine="567"/>
        <w:jc w:val="both"/>
        <w:rPr>
          <w:rStyle w:val="pt-a0-000001"/>
          <w:sz w:val="28"/>
          <w:szCs w:val="28"/>
          <w:u w:val="single"/>
        </w:rPr>
      </w:pPr>
      <w:r w:rsidRPr="00C96AD8">
        <w:rPr>
          <w:rStyle w:val="pt-a0-000001"/>
          <w:sz w:val="28"/>
          <w:szCs w:val="28"/>
          <w:u w:val="single"/>
        </w:rPr>
        <w:t>Закон на этапе проекта поддерживался ТПП РФ.</w:t>
      </w:r>
    </w:p>
    <w:p w:rsidR="00DB2098" w:rsidRDefault="00DB2098" w:rsidP="00454B49">
      <w:pPr>
        <w:ind w:firstLine="567"/>
        <w:jc w:val="both"/>
        <w:rPr>
          <w:rStyle w:val="pt-a0-000001"/>
          <w:sz w:val="28"/>
          <w:szCs w:val="28"/>
          <w:u w:val="single"/>
        </w:rPr>
      </w:pPr>
    </w:p>
    <w:p w:rsidR="00A12C24" w:rsidRPr="00A57F5E" w:rsidRDefault="00A662D2" w:rsidP="00454B49">
      <w:pPr>
        <w:ind w:firstLine="567"/>
        <w:jc w:val="both"/>
        <w:rPr>
          <w:b/>
          <w:sz w:val="28"/>
          <w:szCs w:val="28"/>
        </w:rPr>
      </w:pPr>
      <w:r>
        <w:rPr>
          <w:sz w:val="28"/>
          <w:szCs w:val="28"/>
        </w:rPr>
        <w:t>6</w:t>
      </w:r>
      <w:r w:rsidR="005E4B22">
        <w:rPr>
          <w:sz w:val="28"/>
          <w:szCs w:val="28"/>
        </w:rPr>
        <w:t xml:space="preserve">. </w:t>
      </w:r>
      <w:r w:rsidR="00A12C24">
        <w:rPr>
          <w:sz w:val="28"/>
          <w:szCs w:val="28"/>
        </w:rPr>
        <w:t>10</w:t>
      </w:r>
      <w:r w:rsidR="00A12C24" w:rsidRPr="00D25C25">
        <w:rPr>
          <w:sz w:val="28"/>
          <w:szCs w:val="28"/>
        </w:rPr>
        <w:t xml:space="preserve"> июня </w:t>
      </w:r>
      <w:r w:rsidR="00A12C24">
        <w:rPr>
          <w:sz w:val="28"/>
          <w:szCs w:val="28"/>
        </w:rPr>
        <w:t xml:space="preserve">принят </w:t>
      </w:r>
      <w:r w:rsidR="00A12C24" w:rsidRPr="00D25C25">
        <w:rPr>
          <w:sz w:val="28"/>
          <w:szCs w:val="28"/>
        </w:rPr>
        <w:t>Федеральный закон от 26.06.2026 г. № 194-ФЗ</w:t>
      </w:r>
      <w:r w:rsidR="00A12C24">
        <w:rPr>
          <w:sz w:val="28"/>
          <w:szCs w:val="28"/>
        </w:rPr>
        <w:t xml:space="preserve"> </w:t>
      </w:r>
      <w:r w:rsidR="00A12C24" w:rsidRPr="00A57F5E">
        <w:rPr>
          <w:b/>
          <w:sz w:val="28"/>
          <w:szCs w:val="28"/>
        </w:rPr>
        <w:t>«</w:t>
      </w:r>
      <w:r w:rsidR="00A12C24" w:rsidRPr="00A57F5E">
        <w:rPr>
          <w:b/>
          <w:color w:val="333333"/>
          <w:sz w:val="30"/>
          <w:szCs w:val="30"/>
          <w:shd w:val="clear" w:color="auto" w:fill="FFFFFF"/>
        </w:rPr>
        <w:t>О </w:t>
      </w:r>
      <w:r w:rsidR="00A12C24" w:rsidRPr="00A57F5E">
        <w:rPr>
          <w:b/>
          <w:sz w:val="28"/>
          <w:szCs w:val="28"/>
        </w:rPr>
        <w:t>внесении изменений в Федеральный закон «Об уполномоченных по защите прав предпри</w:t>
      </w:r>
      <w:r w:rsidR="009D2A17">
        <w:rPr>
          <w:b/>
          <w:sz w:val="28"/>
          <w:szCs w:val="28"/>
        </w:rPr>
        <w:t>нимателей в РФ</w:t>
      </w:r>
      <w:r w:rsidR="00A12C24" w:rsidRPr="00A57F5E">
        <w:rPr>
          <w:b/>
          <w:sz w:val="28"/>
          <w:szCs w:val="28"/>
        </w:rPr>
        <w:t>» и признании утратившей силу части 1-1 статьи 26 Федерального закона «</w:t>
      </w:r>
      <w:r w:rsidR="00927662">
        <w:rPr>
          <w:b/>
          <w:sz w:val="28"/>
          <w:szCs w:val="28"/>
        </w:rPr>
        <w:t>Об </w:t>
      </w:r>
      <w:r w:rsidR="00A12C24" w:rsidRPr="00A57F5E">
        <w:rPr>
          <w:b/>
          <w:sz w:val="28"/>
          <w:szCs w:val="28"/>
        </w:rPr>
        <w:t>Обществе</w:t>
      </w:r>
      <w:r w:rsidR="009D2A17">
        <w:rPr>
          <w:b/>
          <w:sz w:val="28"/>
          <w:szCs w:val="28"/>
        </w:rPr>
        <w:t>нной палате РФ</w:t>
      </w:r>
      <w:r w:rsidR="00A12C24" w:rsidRPr="00A57F5E">
        <w:rPr>
          <w:b/>
          <w:sz w:val="28"/>
          <w:szCs w:val="28"/>
        </w:rPr>
        <w:t>».</w:t>
      </w:r>
    </w:p>
    <w:p w:rsidR="00C61F96" w:rsidRDefault="00A12C24" w:rsidP="00A662D2">
      <w:pPr>
        <w:ind w:firstLine="567"/>
        <w:jc w:val="both"/>
        <w:rPr>
          <w:sz w:val="28"/>
          <w:szCs w:val="28"/>
        </w:rPr>
      </w:pPr>
      <w:r>
        <w:rPr>
          <w:sz w:val="28"/>
          <w:szCs w:val="28"/>
        </w:rPr>
        <w:t>Законом р</w:t>
      </w:r>
      <w:r w:rsidRPr="00D25C25">
        <w:rPr>
          <w:sz w:val="28"/>
          <w:szCs w:val="28"/>
        </w:rPr>
        <w:t>еформирован правово</w:t>
      </w:r>
      <w:r w:rsidR="00A57F5E">
        <w:rPr>
          <w:sz w:val="28"/>
          <w:szCs w:val="28"/>
        </w:rPr>
        <w:t>й статус</w:t>
      </w:r>
      <w:r w:rsidRPr="00D25C25">
        <w:rPr>
          <w:sz w:val="28"/>
          <w:szCs w:val="28"/>
        </w:rPr>
        <w:t xml:space="preserve"> Уполномоченного</w:t>
      </w:r>
      <w:r>
        <w:rPr>
          <w:sz w:val="28"/>
          <w:szCs w:val="28"/>
        </w:rPr>
        <w:t xml:space="preserve"> </w:t>
      </w:r>
      <w:r w:rsidRPr="00A12C24">
        <w:rPr>
          <w:sz w:val="28"/>
          <w:szCs w:val="28"/>
        </w:rPr>
        <w:t>по защите прав предпринимателей в Российской Федерации</w:t>
      </w:r>
      <w:r>
        <w:rPr>
          <w:sz w:val="28"/>
          <w:szCs w:val="28"/>
        </w:rPr>
        <w:t xml:space="preserve">. В </w:t>
      </w:r>
      <w:r w:rsidRPr="00D25C25">
        <w:rPr>
          <w:sz w:val="28"/>
          <w:szCs w:val="28"/>
        </w:rPr>
        <w:t>частности, Уполномоченный исключен из числа государственных служащих и уточнены его права при рассмотрении им жалобы субъекта предпринимательской деятельности.</w:t>
      </w:r>
    </w:p>
    <w:p w:rsidR="00A12C24" w:rsidRDefault="00A12C24" w:rsidP="00A662D2">
      <w:pPr>
        <w:ind w:firstLine="567"/>
        <w:jc w:val="both"/>
        <w:rPr>
          <w:sz w:val="28"/>
          <w:szCs w:val="28"/>
        </w:rPr>
      </w:pPr>
      <w:r w:rsidRPr="00D25C25">
        <w:rPr>
          <w:sz w:val="28"/>
          <w:szCs w:val="28"/>
        </w:rPr>
        <w:lastRenderedPageBreak/>
        <w:t>Ф</w:t>
      </w:r>
      <w:r w:rsidRPr="00A12C24">
        <w:rPr>
          <w:sz w:val="28"/>
          <w:szCs w:val="28"/>
        </w:rPr>
        <w:t>инансовое и</w:t>
      </w:r>
      <w:r w:rsidRPr="00D25C25">
        <w:rPr>
          <w:bCs/>
          <w:sz w:val="28"/>
          <w:szCs w:val="28"/>
        </w:rPr>
        <w:t xml:space="preserve"> материально-техническое обеспечение деятельности Уполномоченного осуществляется определяемой Президентом Р</w:t>
      </w:r>
      <w:r>
        <w:rPr>
          <w:bCs/>
          <w:sz w:val="28"/>
          <w:szCs w:val="28"/>
        </w:rPr>
        <w:t xml:space="preserve">оссийской </w:t>
      </w:r>
      <w:r w:rsidRPr="00D25C25">
        <w:rPr>
          <w:bCs/>
          <w:sz w:val="28"/>
          <w:szCs w:val="28"/>
        </w:rPr>
        <w:t>Ф</w:t>
      </w:r>
      <w:r>
        <w:rPr>
          <w:bCs/>
          <w:sz w:val="28"/>
          <w:szCs w:val="28"/>
        </w:rPr>
        <w:t>едерации</w:t>
      </w:r>
      <w:r w:rsidRPr="00D25C25">
        <w:rPr>
          <w:bCs/>
          <w:sz w:val="28"/>
          <w:szCs w:val="28"/>
        </w:rPr>
        <w:t xml:space="preserve"> автономной некоммерческой организацией (АНО), одним из учредителей которой является Российская Федерация. </w:t>
      </w:r>
    </w:p>
    <w:p w:rsidR="00A12C24" w:rsidRPr="00FC3470" w:rsidRDefault="00A12C24" w:rsidP="00454B49">
      <w:pPr>
        <w:keepNext/>
        <w:ind w:firstLine="567"/>
        <w:contextualSpacing/>
        <w:jc w:val="both"/>
        <w:rPr>
          <w:rStyle w:val="pt-a0-000001"/>
          <w:sz w:val="28"/>
          <w:szCs w:val="28"/>
          <w:u w:val="single"/>
        </w:rPr>
      </w:pPr>
      <w:r w:rsidRPr="00FC3470">
        <w:rPr>
          <w:rStyle w:val="pt-a0-000001"/>
          <w:sz w:val="28"/>
          <w:szCs w:val="28"/>
          <w:u w:val="single"/>
        </w:rPr>
        <w:t>Закон на этапе проекта поддерживался ТПП РФ.</w:t>
      </w:r>
    </w:p>
    <w:p w:rsidR="00A12C24" w:rsidRDefault="00A12C24" w:rsidP="00454B49">
      <w:pPr>
        <w:ind w:firstLine="567"/>
        <w:jc w:val="both"/>
        <w:rPr>
          <w:sz w:val="28"/>
          <w:szCs w:val="28"/>
        </w:rPr>
      </w:pPr>
    </w:p>
    <w:p w:rsidR="00A57F5E" w:rsidRPr="00FC3470" w:rsidRDefault="00A662D2" w:rsidP="00454B49">
      <w:pPr>
        <w:ind w:firstLine="567"/>
        <w:jc w:val="both"/>
        <w:rPr>
          <w:sz w:val="28"/>
          <w:szCs w:val="28"/>
        </w:rPr>
      </w:pPr>
      <w:r>
        <w:rPr>
          <w:sz w:val="28"/>
          <w:szCs w:val="28"/>
        </w:rPr>
        <w:t>7</w:t>
      </w:r>
      <w:r w:rsidR="005E4B22">
        <w:rPr>
          <w:sz w:val="28"/>
          <w:szCs w:val="28"/>
        </w:rPr>
        <w:t xml:space="preserve">. </w:t>
      </w:r>
      <w:r w:rsidR="00A57F5E" w:rsidRPr="00FC3470">
        <w:rPr>
          <w:sz w:val="28"/>
          <w:szCs w:val="28"/>
        </w:rPr>
        <w:t>24 июня принят Федеральный закон от 04.07.2026</w:t>
      </w:r>
      <w:r w:rsidR="00A57F5E">
        <w:rPr>
          <w:sz w:val="28"/>
          <w:szCs w:val="28"/>
        </w:rPr>
        <w:t xml:space="preserve"> г.</w:t>
      </w:r>
      <w:r w:rsidR="00A57F5E" w:rsidRPr="00FC3470">
        <w:rPr>
          <w:b/>
          <w:sz w:val="28"/>
          <w:szCs w:val="28"/>
        </w:rPr>
        <w:t xml:space="preserve"> </w:t>
      </w:r>
      <w:r w:rsidR="00A57F5E" w:rsidRPr="00FC3470">
        <w:rPr>
          <w:sz w:val="28"/>
          <w:szCs w:val="28"/>
        </w:rPr>
        <w:t>№ 228-ФЗ</w:t>
      </w:r>
      <w:r w:rsidR="00A57F5E" w:rsidRPr="00FC3470">
        <w:rPr>
          <w:b/>
          <w:sz w:val="28"/>
          <w:szCs w:val="28"/>
        </w:rPr>
        <w:t xml:space="preserve"> </w:t>
      </w:r>
      <w:r w:rsidR="00A57F5E">
        <w:rPr>
          <w:b/>
          <w:sz w:val="28"/>
          <w:szCs w:val="28"/>
        </w:rPr>
        <w:t>«О </w:t>
      </w:r>
      <w:r w:rsidR="00A57F5E" w:rsidRPr="00FC3470">
        <w:rPr>
          <w:b/>
          <w:sz w:val="28"/>
          <w:szCs w:val="28"/>
        </w:rPr>
        <w:t>внесении изменений в статью 145 части второй Налогового кодекса Российской Федерации»</w:t>
      </w:r>
      <w:r w:rsidR="00A57F5E" w:rsidRPr="00FC3470">
        <w:rPr>
          <w:sz w:val="28"/>
          <w:szCs w:val="28"/>
        </w:rPr>
        <w:t>.</w:t>
      </w:r>
    </w:p>
    <w:p w:rsidR="00A57F5E" w:rsidRPr="00FC3470" w:rsidRDefault="00A57F5E" w:rsidP="00454B49">
      <w:pPr>
        <w:ind w:firstLine="567"/>
        <w:jc w:val="both"/>
        <w:rPr>
          <w:sz w:val="28"/>
          <w:szCs w:val="28"/>
        </w:rPr>
      </w:pPr>
      <w:r w:rsidRPr="00FC3470">
        <w:rPr>
          <w:sz w:val="28"/>
          <w:szCs w:val="28"/>
        </w:rPr>
        <w:t>Законом сохранен на уровне 20 млн. рублей порог доходов, при превышении которого организации и индивидуальные предприниматели, применяющие упрощенную систему налогообложения, утрачивают освобождение от уплаты НДС. Действующий лимит продлен до 2029 г</w:t>
      </w:r>
      <w:r w:rsidR="007B54BB">
        <w:rPr>
          <w:sz w:val="28"/>
          <w:szCs w:val="28"/>
        </w:rPr>
        <w:t>.</w:t>
      </w:r>
      <w:r w:rsidRPr="00FC3470">
        <w:rPr>
          <w:sz w:val="28"/>
          <w:szCs w:val="28"/>
        </w:rPr>
        <w:t xml:space="preserve"> включительно, а его последующее снижение до 15 млн</w:t>
      </w:r>
      <w:r w:rsidR="007B54BB">
        <w:rPr>
          <w:sz w:val="28"/>
          <w:szCs w:val="28"/>
        </w:rPr>
        <w:t>.</w:t>
      </w:r>
      <w:r w:rsidRPr="00FC3470">
        <w:rPr>
          <w:sz w:val="28"/>
          <w:szCs w:val="28"/>
        </w:rPr>
        <w:t xml:space="preserve"> и 10 млн</w:t>
      </w:r>
      <w:r w:rsidR="007B54BB">
        <w:rPr>
          <w:sz w:val="28"/>
          <w:szCs w:val="28"/>
        </w:rPr>
        <w:t>.</w:t>
      </w:r>
      <w:r w:rsidRPr="00FC3470">
        <w:rPr>
          <w:sz w:val="28"/>
          <w:szCs w:val="28"/>
        </w:rPr>
        <w:t xml:space="preserve"> рублей перенесено на более поздние периоды. </w:t>
      </w:r>
    </w:p>
    <w:p w:rsidR="00A57F5E" w:rsidRPr="00FC3470" w:rsidRDefault="00A57F5E" w:rsidP="00454B49">
      <w:pPr>
        <w:keepNext/>
        <w:ind w:firstLine="567"/>
        <w:contextualSpacing/>
        <w:jc w:val="both"/>
        <w:rPr>
          <w:rStyle w:val="pt-a0-000001"/>
          <w:sz w:val="28"/>
          <w:szCs w:val="28"/>
          <w:u w:val="single"/>
        </w:rPr>
      </w:pPr>
      <w:r w:rsidRPr="00FC3470">
        <w:rPr>
          <w:rStyle w:val="pt-a0-000001"/>
          <w:sz w:val="28"/>
          <w:szCs w:val="28"/>
          <w:u w:val="single"/>
        </w:rPr>
        <w:t>Закон на этапе проекта поддерживался ТПП РФ.</w:t>
      </w:r>
    </w:p>
    <w:p w:rsidR="00A57F5E" w:rsidRDefault="00A57F5E" w:rsidP="00454B49">
      <w:pPr>
        <w:ind w:firstLine="567"/>
        <w:jc w:val="both"/>
        <w:rPr>
          <w:sz w:val="28"/>
          <w:szCs w:val="28"/>
        </w:rPr>
      </w:pPr>
    </w:p>
    <w:p w:rsidR="00A662D2" w:rsidRDefault="00A662D2" w:rsidP="00A662D2">
      <w:pPr>
        <w:ind w:firstLine="567"/>
        <w:jc w:val="both"/>
        <w:rPr>
          <w:sz w:val="28"/>
          <w:szCs w:val="28"/>
        </w:rPr>
      </w:pPr>
      <w:r>
        <w:rPr>
          <w:sz w:val="28"/>
          <w:szCs w:val="28"/>
        </w:rPr>
        <w:t>8</w:t>
      </w:r>
      <w:r w:rsidR="005E4B22">
        <w:rPr>
          <w:sz w:val="28"/>
          <w:szCs w:val="28"/>
        </w:rPr>
        <w:t xml:space="preserve">. </w:t>
      </w:r>
      <w:r w:rsidR="00862341" w:rsidRPr="00F606BD">
        <w:rPr>
          <w:sz w:val="28"/>
          <w:szCs w:val="28"/>
        </w:rPr>
        <w:t xml:space="preserve">8 июля принят Федеральный закон </w:t>
      </w:r>
      <w:r w:rsidR="00BF6EEB">
        <w:rPr>
          <w:sz w:val="28"/>
          <w:szCs w:val="28"/>
        </w:rPr>
        <w:t xml:space="preserve">от 26.07.2026 г. № 243-ФЗ </w:t>
      </w:r>
      <w:r w:rsidR="00BF6EEB">
        <w:rPr>
          <w:b/>
          <w:sz w:val="28"/>
          <w:szCs w:val="28"/>
        </w:rPr>
        <w:t>«О </w:t>
      </w:r>
      <w:r w:rsidR="00862341" w:rsidRPr="00F606BD">
        <w:rPr>
          <w:b/>
          <w:sz w:val="28"/>
          <w:szCs w:val="28"/>
        </w:rPr>
        <w:t>поддержке развития технологий искусственного интеллекта в Российской Федерации»</w:t>
      </w:r>
      <w:r w:rsidR="00862341" w:rsidRPr="00F606BD">
        <w:rPr>
          <w:sz w:val="28"/>
          <w:szCs w:val="28"/>
        </w:rPr>
        <w:t xml:space="preserve">. </w:t>
      </w:r>
    </w:p>
    <w:p w:rsidR="00862341" w:rsidRPr="00C96AD8" w:rsidRDefault="00862341" w:rsidP="00A662D2">
      <w:pPr>
        <w:ind w:firstLine="567"/>
        <w:jc w:val="both"/>
        <w:rPr>
          <w:sz w:val="28"/>
          <w:szCs w:val="28"/>
        </w:rPr>
      </w:pPr>
      <w:r w:rsidRPr="00C96AD8">
        <w:rPr>
          <w:sz w:val="28"/>
          <w:szCs w:val="28"/>
        </w:rPr>
        <w:t>Закон направлен на формирование правовых условий для развития и внедрения больших фундаментальных мод</w:t>
      </w:r>
      <w:r>
        <w:rPr>
          <w:sz w:val="28"/>
          <w:szCs w:val="28"/>
        </w:rPr>
        <w:t xml:space="preserve">елей искусственного интеллекта </w:t>
      </w:r>
      <w:r w:rsidR="009D2A17">
        <w:rPr>
          <w:sz w:val="28"/>
          <w:szCs w:val="28"/>
        </w:rPr>
        <w:t>в РФ</w:t>
      </w:r>
      <w:r w:rsidRPr="00C96AD8">
        <w:rPr>
          <w:sz w:val="28"/>
          <w:szCs w:val="28"/>
        </w:rPr>
        <w:t>, а также на обеспечение технологической независимости, безопасности личности, общества и государства при их применении.</w:t>
      </w:r>
    </w:p>
    <w:p w:rsidR="00FD3057" w:rsidRDefault="009D2A17" w:rsidP="00A662D2">
      <w:pPr>
        <w:pStyle w:val="Default"/>
        <w:keepNext/>
        <w:ind w:firstLine="567"/>
        <w:jc w:val="both"/>
        <w:rPr>
          <w:sz w:val="28"/>
          <w:szCs w:val="28"/>
        </w:rPr>
      </w:pPr>
      <w:r>
        <w:rPr>
          <w:sz w:val="28"/>
          <w:szCs w:val="28"/>
        </w:rPr>
        <w:t xml:space="preserve">Проект обсуждался </w:t>
      </w:r>
      <w:r w:rsidR="00862341">
        <w:rPr>
          <w:sz w:val="28"/>
          <w:szCs w:val="28"/>
        </w:rPr>
        <w:t>на заседаниях профильных Советов</w:t>
      </w:r>
      <w:r w:rsidR="00862341" w:rsidRPr="00DF2184">
        <w:rPr>
          <w:sz w:val="28"/>
          <w:szCs w:val="28"/>
        </w:rPr>
        <w:t xml:space="preserve"> ТПП </w:t>
      </w:r>
      <w:r w:rsidR="00862341">
        <w:rPr>
          <w:sz w:val="28"/>
          <w:szCs w:val="28"/>
        </w:rPr>
        <w:t xml:space="preserve">РФ, на круглом столе </w:t>
      </w:r>
      <w:r w:rsidR="00862341" w:rsidRPr="00284ED0">
        <w:rPr>
          <w:sz w:val="28"/>
          <w:szCs w:val="28"/>
        </w:rPr>
        <w:t>«Без права на ошибку: кто ответит за интеллект, созданный машиной?»</w:t>
      </w:r>
      <w:r w:rsidR="00862341">
        <w:rPr>
          <w:sz w:val="28"/>
          <w:szCs w:val="28"/>
        </w:rPr>
        <w:t xml:space="preserve"> в рамках </w:t>
      </w:r>
      <w:r w:rsidR="00862341" w:rsidRPr="003F4DAA">
        <w:rPr>
          <w:sz w:val="28"/>
          <w:szCs w:val="28"/>
        </w:rPr>
        <w:t>XVI</w:t>
      </w:r>
      <w:r w:rsidR="00862341" w:rsidRPr="007F4D00">
        <w:rPr>
          <w:sz w:val="28"/>
          <w:szCs w:val="28"/>
          <w:lang w:val="en-US"/>
        </w:rPr>
        <w:t>I</w:t>
      </w:r>
      <w:r w:rsidR="00862341">
        <w:rPr>
          <w:sz w:val="28"/>
          <w:szCs w:val="28"/>
          <w:lang w:val="en-US"/>
        </w:rPr>
        <w:t>I</w:t>
      </w:r>
      <w:r w:rsidR="00862341">
        <w:rPr>
          <w:sz w:val="28"/>
          <w:szCs w:val="28"/>
        </w:rPr>
        <w:t xml:space="preserve"> Международного</w:t>
      </w:r>
      <w:r w:rsidR="00862341" w:rsidRPr="003F4DAA">
        <w:rPr>
          <w:sz w:val="28"/>
          <w:szCs w:val="28"/>
        </w:rPr>
        <w:t xml:space="preserve"> форум</w:t>
      </w:r>
      <w:r w:rsidR="00862341">
        <w:rPr>
          <w:sz w:val="28"/>
          <w:szCs w:val="28"/>
        </w:rPr>
        <w:t>а</w:t>
      </w:r>
      <w:r w:rsidR="00862341" w:rsidRPr="003F4DAA">
        <w:rPr>
          <w:sz w:val="28"/>
          <w:szCs w:val="28"/>
        </w:rPr>
        <w:t xml:space="preserve"> </w:t>
      </w:r>
      <w:r w:rsidR="00862341">
        <w:rPr>
          <w:sz w:val="28"/>
          <w:szCs w:val="28"/>
        </w:rPr>
        <w:t xml:space="preserve">ТПП России </w:t>
      </w:r>
      <w:r w:rsidR="00862341" w:rsidRPr="003F4DAA">
        <w:rPr>
          <w:sz w:val="28"/>
          <w:szCs w:val="28"/>
        </w:rPr>
        <w:t>«Интеллектуальная собственность – XXI век»</w:t>
      </w:r>
      <w:r w:rsidR="00862341">
        <w:rPr>
          <w:sz w:val="28"/>
          <w:szCs w:val="28"/>
        </w:rPr>
        <w:t xml:space="preserve">, а также на </w:t>
      </w:r>
      <w:r w:rsidR="00862341" w:rsidRPr="0060736A">
        <w:rPr>
          <w:sz w:val="28"/>
          <w:szCs w:val="28"/>
        </w:rPr>
        <w:t xml:space="preserve">секции: «Юрист будущего: портрет профессии в эпоху искусственного интеллекта», </w:t>
      </w:r>
      <w:r w:rsidR="00862341">
        <w:rPr>
          <w:sz w:val="28"/>
          <w:szCs w:val="28"/>
        </w:rPr>
        <w:t>прошедшей</w:t>
      </w:r>
      <w:r w:rsidR="00862341" w:rsidRPr="0060736A">
        <w:rPr>
          <w:sz w:val="28"/>
          <w:szCs w:val="28"/>
        </w:rPr>
        <w:t xml:space="preserve"> в рамках XIV Петербургского международного юридического форума</w:t>
      </w:r>
      <w:r w:rsidR="00862341" w:rsidRPr="003F4DAA">
        <w:rPr>
          <w:sz w:val="28"/>
          <w:szCs w:val="28"/>
        </w:rPr>
        <w:t>.</w:t>
      </w:r>
      <w:r w:rsidR="00862341">
        <w:rPr>
          <w:sz w:val="28"/>
          <w:szCs w:val="28"/>
        </w:rPr>
        <w:t xml:space="preserve"> </w:t>
      </w:r>
    </w:p>
    <w:p w:rsidR="00862341" w:rsidRDefault="007C1C4F" w:rsidP="00454B49">
      <w:pPr>
        <w:pStyle w:val="Default"/>
        <w:keepNext/>
        <w:ind w:firstLine="567"/>
        <w:jc w:val="both"/>
        <w:rPr>
          <w:sz w:val="28"/>
          <w:szCs w:val="28"/>
        </w:rPr>
      </w:pPr>
      <w:r>
        <w:rPr>
          <w:sz w:val="28"/>
          <w:szCs w:val="28"/>
        </w:rPr>
        <w:t xml:space="preserve">Кроме того, </w:t>
      </w:r>
      <w:r w:rsidR="00FD3057" w:rsidRPr="00C96AD8">
        <w:rPr>
          <w:sz w:val="28"/>
          <w:szCs w:val="28"/>
        </w:rPr>
        <w:t xml:space="preserve">ТПП РФ </w:t>
      </w:r>
      <w:r w:rsidR="00FD3057">
        <w:rPr>
          <w:sz w:val="28"/>
          <w:szCs w:val="28"/>
        </w:rPr>
        <w:t>в</w:t>
      </w:r>
      <w:r w:rsidR="00FD3057" w:rsidRPr="00C96AD8">
        <w:rPr>
          <w:sz w:val="28"/>
          <w:szCs w:val="28"/>
        </w:rPr>
        <w:t xml:space="preserve"> Государственн</w:t>
      </w:r>
      <w:r w:rsidR="00FD3057">
        <w:rPr>
          <w:sz w:val="28"/>
          <w:szCs w:val="28"/>
        </w:rPr>
        <w:t>ую Думу</w:t>
      </w:r>
      <w:r w:rsidR="00FD3057" w:rsidRPr="00C96AD8">
        <w:rPr>
          <w:sz w:val="28"/>
          <w:szCs w:val="28"/>
        </w:rPr>
        <w:t xml:space="preserve"> направлены заключение к первому чтению и </w:t>
      </w:r>
      <w:r w:rsidR="00FD3057">
        <w:rPr>
          <w:sz w:val="28"/>
          <w:szCs w:val="28"/>
        </w:rPr>
        <w:t>поправки</w:t>
      </w:r>
      <w:r w:rsidR="00FD3057" w:rsidRPr="00C96AD8">
        <w:rPr>
          <w:sz w:val="28"/>
          <w:szCs w:val="28"/>
        </w:rPr>
        <w:t xml:space="preserve"> ко второму чтению</w:t>
      </w:r>
      <w:r w:rsidR="00FD3057" w:rsidRPr="00FD3057">
        <w:rPr>
          <w:sz w:val="28"/>
          <w:szCs w:val="28"/>
        </w:rPr>
        <w:t xml:space="preserve"> </w:t>
      </w:r>
      <w:r w:rsidR="00FD3057" w:rsidRPr="00C96AD8">
        <w:rPr>
          <w:sz w:val="28"/>
          <w:szCs w:val="28"/>
        </w:rPr>
        <w:t>законопроекта</w:t>
      </w:r>
      <w:r w:rsidR="00A662D2">
        <w:rPr>
          <w:sz w:val="28"/>
          <w:szCs w:val="28"/>
        </w:rPr>
        <w:t>.</w:t>
      </w:r>
    </w:p>
    <w:p w:rsidR="00862341" w:rsidRDefault="00862341" w:rsidP="00454B49">
      <w:pPr>
        <w:pStyle w:val="Default"/>
        <w:ind w:firstLine="567"/>
        <w:jc w:val="both"/>
        <w:rPr>
          <w:sz w:val="28"/>
          <w:szCs w:val="28"/>
        </w:rPr>
      </w:pPr>
      <w:r w:rsidRPr="001D7DA4">
        <w:rPr>
          <w:sz w:val="28"/>
          <w:szCs w:val="28"/>
        </w:rPr>
        <w:t xml:space="preserve">16 июля </w:t>
      </w:r>
      <w:r>
        <w:rPr>
          <w:sz w:val="28"/>
          <w:szCs w:val="28"/>
        </w:rPr>
        <w:t>на</w:t>
      </w:r>
      <w:r w:rsidRPr="001D7DA4">
        <w:rPr>
          <w:sz w:val="28"/>
          <w:szCs w:val="28"/>
        </w:rPr>
        <w:t xml:space="preserve"> заседании Совета при</w:t>
      </w:r>
      <w:r w:rsidR="009D2A17">
        <w:rPr>
          <w:sz w:val="28"/>
          <w:szCs w:val="28"/>
        </w:rPr>
        <w:t xml:space="preserve"> Президенте РФ</w:t>
      </w:r>
      <w:r w:rsidRPr="001D7DA4">
        <w:rPr>
          <w:sz w:val="28"/>
          <w:szCs w:val="28"/>
        </w:rPr>
        <w:t xml:space="preserve"> по кодификации и совершенствованию гражданского законодате</w:t>
      </w:r>
      <w:r>
        <w:rPr>
          <w:sz w:val="28"/>
          <w:szCs w:val="28"/>
        </w:rPr>
        <w:t>льства была</w:t>
      </w:r>
      <w:r w:rsidRPr="001D7DA4">
        <w:rPr>
          <w:sz w:val="28"/>
          <w:szCs w:val="28"/>
        </w:rPr>
        <w:t xml:space="preserve"> создан</w:t>
      </w:r>
      <w:r>
        <w:rPr>
          <w:sz w:val="28"/>
          <w:szCs w:val="28"/>
        </w:rPr>
        <w:t>а рабочая</w:t>
      </w:r>
      <w:r w:rsidRPr="001D7DA4">
        <w:rPr>
          <w:sz w:val="28"/>
          <w:szCs w:val="28"/>
        </w:rPr>
        <w:t xml:space="preserve"> групп</w:t>
      </w:r>
      <w:r>
        <w:rPr>
          <w:sz w:val="28"/>
          <w:szCs w:val="28"/>
        </w:rPr>
        <w:t>а</w:t>
      </w:r>
      <w:r w:rsidRPr="001D7DA4">
        <w:rPr>
          <w:sz w:val="28"/>
          <w:szCs w:val="28"/>
        </w:rPr>
        <w:t xml:space="preserve"> по подготовке проектов федеральных законов «О</w:t>
      </w:r>
      <w:r w:rsidR="007C1C4F">
        <w:rPr>
          <w:sz w:val="28"/>
          <w:szCs w:val="28"/>
        </w:rPr>
        <w:t> </w:t>
      </w:r>
      <w:r w:rsidRPr="001D7DA4">
        <w:rPr>
          <w:sz w:val="28"/>
          <w:szCs w:val="28"/>
        </w:rPr>
        <w:t>внесении изменений в часть четвертую Гражданского кодекса Российской Федерации» и «О внесении изменений в Федеральный закон «О поддержке развития технол</w:t>
      </w:r>
      <w:r>
        <w:rPr>
          <w:sz w:val="28"/>
          <w:szCs w:val="28"/>
        </w:rPr>
        <w:t>огий искусственного интеллекта».</w:t>
      </w:r>
    </w:p>
    <w:p w:rsidR="00862341" w:rsidRDefault="00862341" w:rsidP="00454B49">
      <w:pPr>
        <w:pStyle w:val="Default"/>
        <w:ind w:firstLine="567"/>
        <w:jc w:val="both"/>
        <w:rPr>
          <w:rStyle w:val="pt-a0-000001"/>
          <w:sz w:val="28"/>
          <w:szCs w:val="28"/>
          <w:u w:val="single"/>
        </w:rPr>
      </w:pPr>
      <w:r w:rsidRPr="00C96AD8">
        <w:rPr>
          <w:rStyle w:val="pt-a0-000001"/>
          <w:sz w:val="28"/>
          <w:szCs w:val="28"/>
          <w:u w:val="single"/>
        </w:rPr>
        <w:t>Закон на этапе проекта поддерживался ТПП РФ.</w:t>
      </w:r>
    </w:p>
    <w:p w:rsidR="00862341" w:rsidRDefault="00862341" w:rsidP="00454B49">
      <w:pPr>
        <w:autoSpaceDE w:val="0"/>
        <w:autoSpaceDN w:val="0"/>
        <w:adjustRightInd w:val="0"/>
        <w:ind w:firstLine="567"/>
        <w:jc w:val="both"/>
        <w:rPr>
          <w:rFonts w:eastAsia="Calibri"/>
          <w:sz w:val="28"/>
          <w:szCs w:val="28"/>
        </w:rPr>
      </w:pPr>
    </w:p>
    <w:p w:rsidR="000D512E" w:rsidRPr="00A750F1" w:rsidRDefault="00A662D2" w:rsidP="00454B49">
      <w:pPr>
        <w:autoSpaceDE w:val="0"/>
        <w:autoSpaceDN w:val="0"/>
        <w:adjustRightInd w:val="0"/>
        <w:ind w:firstLine="567"/>
        <w:jc w:val="both"/>
        <w:rPr>
          <w:rFonts w:eastAsia="Calibri"/>
          <w:b/>
          <w:sz w:val="28"/>
          <w:szCs w:val="28"/>
        </w:rPr>
      </w:pPr>
      <w:r>
        <w:rPr>
          <w:rFonts w:eastAsia="Calibri"/>
          <w:sz w:val="28"/>
          <w:szCs w:val="28"/>
        </w:rPr>
        <w:t>9</w:t>
      </w:r>
      <w:r w:rsidR="005E4B22">
        <w:rPr>
          <w:rFonts w:eastAsia="Calibri"/>
          <w:sz w:val="28"/>
          <w:szCs w:val="28"/>
        </w:rPr>
        <w:t xml:space="preserve">. </w:t>
      </w:r>
      <w:r w:rsidR="000D512E">
        <w:rPr>
          <w:rFonts w:eastAsia="Calibri"/>
          <w:sz w:val="28"/>
          <w:szCs w:val="28"/>
        </w:rPr>
        <w:t xml:space="preserve">8 июля </w:t>
      </w:r>
      <w:r w:rsidR="000D512E" w:rsidRPr="00B46BDD">
        <w:rPr>
          <w:rFonts w:eastAsia="Calibri"/>
          <w:sz w:val="28"/>
          <w:szCs w:val="28"/>
        </w:rPr>
        <w:t>принят Федеральный закон</w:t>
      </w:r>
      <w:r w:rsidR="00D5458A" w:rsidRPr="00D5458A">
        <w:rPr>
          <w:rFonts w:eastAsia="Calibri"/>
          <w:sz w:val="28"/>
          <w:szCs w:val="28"/>
        </w:rPr>
        <w:t xml:space="preserve"> </w:t>
      </w:r>
      <w:r w:rsidR="00D5458A">
        <w:rPr>
          <w:rFonts w:eastAsia="Calibri"/>
          <w:sz w:val="28"/>
          <w:szCs w:val="28"/>
        </w:rPr>
        <w:t>от 26.07.2026 г.</w:t>
      </w:r>
      <w:r w:rsidR="000D512E" w:rsidRPr="00B46BDD">
        <w:rPr>
          <w:rFonts w:eastAsia="Calibri"/>
          <w:sz w:val="28"/>
          <w:szCs w:val="28"/>
        </w:rPr>
        <w:t xml:space="preserve"> </w:t>
      </w:r>
      <w:r w:rsidR="00F037C2">
        <w:rPr>
          <w:rFonts w:eastAsia="Calibri"/>
          <w:sz w:val="28"/>
          <w:szCs w:val="28"/>
        </w:rPr>
        <w:t xml:space="preserve">№ 253-ФЗ </w:t>
      </w:r>
      <w:r w:rsidR="000D512E">
        <w:rPr>
          <w:rFonts w:eastAsia="Calibri"/>
          <w:b/>
          <w:sz w:val="28"/>
          <w:szCs w:val="28"/>
        </w:rPr>
        <w:t>«О</w:t>
      </w:r>
      <w:r w:rsidR="000D512E">
        <w:rPr>
          <w:rFonts w:eastAsia="Calibri"/>
          <w:b/>
          <w:sz w:val="28"/>
          <w:szCs w:val="28"/>
          <w:lang w:val="en-US"/>
        </w:rPr>
        <w:t> </w:t>
      </w:r>
      <w:r w:rsidR="000D512E" w:rsidRPr="00A750F1">
        <w:rPr>
          <w:rFonts w:eastAsia="Calibri"/>
          <w:b/>
          <w:sz w:val="28"/>
          <w:szCs w:val="28"/>
        </w:rPr>
        <w:t xml:space="preserve">внесении изменений </w:t>
      </w:r>
      <w:r w:rsidR="000D512E">
        <w:rPr>
          <w:rFonts w:eastAsia="Calibri"/>
          <w:b/>
          <w:sz w:val="28"/>
          <w:szCs w:val="28"/>
        </w:rPr>
        <w:t>в Федеральный закон «О несостоятельности (банкротства)» и отдельные законодательные акты Российской Федерации</w:t>
      </w:r>
      <w:r w:rsidR="000D512E" w:rsidRPr="00A750F1">
        <w:rPr>
          <w:rFonts w:eastAsia="Calibri"/>
          <w:b/>
          <w:sz w:val="28"/>
          <w:szCs w:val="28"/>
        </w:rPr>
        <w:t>».</w:t>
      </w:r>
    </w:p>
    <w:p w:rsidR="00A662D2" w:rsidRDefault="006C36C9" w:rsidP="00454B49">
      <w:pPr>
        <w:ind w:firstLine="567"/>
        <w:jc w:val="both"/>
        <w:rPr>
          <w:rFonts w:eastAsia="Calibri"/>
          <w:sz w:val="28"/>
          <w:szCs w:val="28"/>
        </w:rPr>
      </w:pPr>
      <w:r>
        <w:rPr>
          <w:rFonts w:eastAsia="Calibri"/>
          <w:sz w:val="28"/>
          <w:szCs w:val="28"/>
        </w:rPr>
        <w:lastRenderedPageBreak/>
        <w:t xml:space="preserve">Законом </w:t>
      </w:r>
      <w:r w:rsidR="001C583A">
        <w:rPr>
          <w:rFonts w:eastAsia="Calibri"/>
          <w:sz w:val="28"/>
          <w:szCs w:val="28"/>
        </w:rPr>
        <w:t>установлены</w:t>
      </w:r>
      <w:r>
        <w:rPr>
          <w:rFonts w:eastAsia="Calibri"/>
          <w:sz w:val="28"/>
          <w:szCs w:val="28"/>
        </w:rPr>
        <w:t xml:space="preserve"> механизм </w:t>
      </w:r>
      <w:r w:rsidRPr="00322A1B">
        <w:rPr>
          <w:rFonts w:eastAsia="Calibri"/>
          <w:sz w:val="28"/>
          <w:szCs w:val="28"/>
        </w:rPr>
        <w:t>досудебной санации для превентивного восстановления платежеспособности должника</w:t>
      </w:r>
      <w:r w:rsidR="001C583A">
        <w:rPr>
          <w:rFonts w:eastAsia="Calibri"/>
          <w:sz w:val="28"/>
          <w:szCs w:val="28"/>
        </w:rPr>
        <w:t xml:space="preserve"> и</w:t>
      </w:r>
      <w:r w:rsidR="00A4314E">
        <w:rPr>
          <w:rFonts w:eastAsia="Calibri"/>
          <w:sz w:val="28"/>
          <w:szCs w:val="28"/>
        </w:rPr>
        <w:t xml:space="preserve"> </w:t>
      </w:r>
      <w:r>
        <w:rPr>
          <w:rFonts w:eastAsia="Calibri"/>
          <w:sz w:val="28"/>
          <w:szCs w:val="28"/>
        </w:rPr>
        <w:t xml:space="preserve">процедура </w:t>
      </w:r>
      <w:r w:rsidR="005A7CAE">
        <w:rPr>
          <w:rFonts w:eastAsia="Calibri"/>
          <w:sz w:val="28"/>
          <w:szCs w:val="28"/>
        </w:rPr>
        <w:t xml:space="preserve">реструктуризации долгов, а также </w:t>
      </w:r>
      <w:r>
        <w:rPr>
          <w:rFonts w:eastAsia="Calibri"/>
          <w:sz w:val="28"/>
          <w:szCs w:val="28"/>
        </w:rPr>
        <w:t>предусмотрен</w:t>
      </w:r>
      <w:r w:rsidR="005A7CAE">
        <w:rPr>
          <w:rFonts w:eastAsia="Calibri"/>
          <w:sz w:val="28"/>
          <w:szCs w:val="28"/>
        </w:rPr>
        <w:t>а</w:t>
      </w:r>
      <w:r w:rsidRPr="00322A1B">
        <w:rPr>
          <w:rFonts w:eastAsia="Calibri"/>
          <w:sz w:val="28"/>
          <w:szCs w:val="28"/>
        </w:rPr>
        <w:t xml:space="preserve"> нов</w:t>
      </w:r>
      <w:r>
        <w:rPr>
          <w:rFonts w:eastAsia="Calibri"/>
          <w:sz w:val="28"/>
          <w:szCs w:val="28"/>
        </w:rPr>
        <w:t>ая</w:t>
      </w:r>
      <w:r w:rsidRPr="00322A1B">
        <w:rPr>
          <w:rFonts w:eastAsia="Calibri"/>
          <w:sz w:val="28"/>
          <w:szCs w:val="28"/>
        </w:rPr>
        <w:t xml:space="preserve"> систем</w:t>
      </w:r>
      <w:r>
        <w:rPr>
          <w:rFonts w:eastAsia="Calibri"/>
          <w:sz w:val="28"/>
          <w:szCs w:val="28"/>
        </w:rPr>
        <w:t>а</w:t>
      </w:r>
      <w:r w:rsidRPr="00322A1B">
        <w:rPr>
          <w:rFonts w:eastAsia="Calibri"/>
          <w:sz w:val="28"/>
          <w:szCs w:val="28"/>
        </w:rPr>
        <w:t xml:space="preserve"> случайного отбора арби</w:t>
      </w:r>
      <w:r w:rsidR="00A4314E">
        <w:rPr>
          <w:rFonts w:eastAsia="Calibri"/>
          <w:sz w:val="28"/>
          <w:szCs w:val="28"/>
        </w:rPr>
        <w:t>тражных управляющих по рейтингу и</w:t>
      </w:r>
      <w:r w:rsidR="005A7CAE">
        <w:rPr>
          <w:rFonts w:eastAsia="Calibri"/>
          <w:sz w:val="28"/>
          <w:szCs w:val="28"/>
        </w:rPr>
        <w:t xml:space="preserve"> введен</w:t>
      </w:r>
      <w:r w:rsidRPr="00322A1B">
        <w:rPr>
          <w:rFonts w:eastAsia="Calibri"/>
          <w:sz w:val="28"/>
          <w:szCs w:val="28"/>
        </w:rPr>
        <w:t xml:space="preserve"> госуд</w:t>
      </w:r>
      <w:r w:rsidR="00A4314E">
        <w:rPr>
          <w:rFonts w:eastAsia="Calibri"/>
          <w:sz w:val="28"/>
          <w:szCs w:val="28"/>
        </w:rPr>
        <w:t>арственный реестр управляющих</w:t>
      </w:r>
      <w:r w:rsidR="005A7CAE">
        <w:rPr>
          <w:rFonts w:eastAsia="Calibri"/>
          <w:sz w:val="28"/>
          <w:szCs w:val="28"/>
        </w:rPr>
        <w:t>.</w:t>
      </w:r>
    </w:p>
    <w:p w:rsidR="00A4314E" w:rsidRDefault="005A7CAE" w:rsidP="00454B49">
      <w:pPr>
        <w:ind w:firstLine="567"/>
        <w:jc w:val="both"/>
        <w:rPr>
          <w:sz w:val="28"/>
          <w:szCs w:val="28"/>
        </w:rPr>
      </w:pPr>
      <w:r>
        <w:rPr>
          <w:rFonts w:eastAsia="Calibri"/>
          <w:sz w:val="28"/>
          <w:szCs w:val="28"/>
        </w:rPr>
        <w:t xml:space="preserve">Кроме того, Законом </w:t>
      </w:r>
      <w:r w:rsidR="00A4314E">
        <w:rPr>
          <w:sz w:val="28"/>
          <w:szCs w:val="28"/>
        </w:rPr>
        <w:t>установлены новые требования к саморегулируемым организациям</w:t>
      </w:r>
      <w:r w:rsidR="00361746">
        <w:rPr>
          <w:sz w:val="28"/>
          <w:szCs w:val="28"/>
        </w:rPr>
        <w:t xml:space="preserve"> арбитражных управляющих</w:t>
      </w:r>
      <w:r w:rsidR="001C583A">
        <w:rPr>
          <w:sz w:val="28"/>
          <w:szCs w:val="28"/>
        </w:rPr>
        <w:t xml:space="preserve">, согласно которым они разделаются </w:t>
      </w:r>
      <w:r w:rsidR="00A4314E">
        <w:rPr>
          <w:sz w:val="28"/>
          <w:szCs w:val="28"/>
        </w:rPr>
        <w:t>на группы по признакам размера компенсационного фонда, количества завершенных процедур в делах о банкротстве, количества членов и представления</w:t>
      </w:r>
      <w:r w:rsidR="001C583A">
        <w:rPr>
          <w:sz w:val="28"/>
          <w:szCs w:val="28"/>
        </w:rPr>
        <w:t xml:space="preserve"> интересов различных категорий </w:t>
      </w:r>
      <w:r w:rsidR="00A4314E">
        <w:rPr>
          <w:sz w:val="28"/>
          <w:szCs w:val="28"/>
        </w:rPr>
        <w:t xml:space="preserve">должников. </w:t>
      </w:r>
    </w:p>
    <w:p w:rsidR="000D512E" w:rsidRDefault="000D512E" w:rsidP="00454B49">
      <w:pPr>
        <w:ind w:firstLine="567"/>
        <w:jc w:val="both"/>
        <w:rPr>
          <w:sz w:val="28"/>
          <w:szCs w:val="28"/>
          <w:u w:val="single"/>
        </w:rPr>
      </w:pPr>
      <w:r w:rsidRPr="002441A6">
        <w:rPr>
          <w:sz w:val="28"/>
          <w:szCs w:val="28"/>
          <w:u w:val="single"/>
        </w:rPr>
        <w:t xml:space="preserve">Закон на этапе проекта поддерживался ТПП РФ.   </w:t>
      </w:r>
    </w:p>
    <w:p w:rsidR="000D512E" w:rsidRPr="00AA16D6" w:rsidRDefault="000D512E" w:rsidP="00454B49">
      <w:pPr>
        <w:autoSpaceDE w:val="0"/>
        <w:autoSpaceDN w:val="0"/>
        <w:adjustRightInd w:val="0"/>
        <w:ind w:firstLine="567"/>
        <w:jc w:val="both"/>
        <w:rPr>
          <w:bCs/>
          <w:sz w:val="28"/>
          <w:szCs w:val="28"/>
          <w:u w:val="single"/>
        </w:rPr>
      </w:pPr>
    </w:p>
    <w:p w:rsidR="00DB2098" w:rsidRDefault="00A662D2" w:rsidP="00454B49">
      <w:pPr>
        <w:ind w:firstLine="567"/>
        <w:jc w:val="both"/>
        <w:rPr>
          <w:b/>
          <w:sz w:val="28"/>
          <w:szCs w:val="28"/>
        </w:rPr>
      </w:pPr>
      <w:r>
        <w:rPr>
          <w:sz w:val="28"/>
          <w:szCs w:val="28"/>
        </w:rPr>
        <w:t>10</w:t>
      </w:r>
      <w:r w:rsidR="005E4B22">
        <w:rPr>
          <w:sz w:val="28"/>
          <w:szCs w:val="28"/>
        </w:rPr>
        <w:t xml:space="preserve">. </w:t>
      </w:r>
      <w:r w:rsidR="00DB2098" w:rsidRPr="00536350">
        <w:rPr>
          <w:sz w:val="28"/>
          <w:szCs w:val="28"/>
        </w:rPr>
        <w:t>8 июля принят Федеральный закон</w:t>
      </w:r>
      <w:r w:rsidR="00F037C2">
        <w:rPr>
          <w:sz w:val="28"/>
          <w:szCs w:val="28"/>
        </w:rPr>
        <w:t xml:space="preserve"> от 26.07.2026 г. № 250-ФЗ</w:t>
      </w:r>
      <w:r w:rsidR="00DB2098" w:rsidRPr="00536350">
        <w:rPr>
          <w:sz w:val="28"/>
          <w:szCs w:val="28"/>
        </w:rPr>
        <w:t xml:space="preserve"> </w:t>
      </w:r>
      <w:r w:rsidR="00F037C2">
        <w:rPr>
          <w:b/>
          <w:sz w:val="28"/>
          <w:szCs w:val="28"/>
        </w:rPr>
        <w:t>«О </w:t>
      </w:r>
      <w:r w:rsidR="00DB2098" w:rsidRPr="00536350">
        <w:rPr>
          <w:b/>
          <w:sz w:val="28"/>
          <w:szCs w:val="28"/>
        </w:rPr>
        <w:t>внесении изменений в Кодекс Российской Федерации об ад</w:t>
      </w:r>
      <w:r w:rsidR="00DB2098">
        <w:rPr>
          <w:b/>
          <w:sz w:val="28"/>
          <w:szCs w:val="28"/>
        </w:rPr>
        <w:t>министративных правонарушениях».</w:t>
      </w:r>
    </w:p>
    <w:p w:rsidR="00DB2098" w:rsidRPr="00536350" w:rsidRDefault="00DB2098" w:rsidP="00454B49">
      <w:pPr>
        <w:ind w:firstLine="567"/>
        <w:jc w:val="both"/>
        <w:rPr>
          <w:sz w:val="28"/>
          <w:szCs w:val="28"/>
        </w:rPr>
      </w:pPr>
      <w:r w:rsidRPr="00536350">
        <w:rPr>
          <w:sz w:val="28"/>
          <w:szCs w:val="28"/>
        </w:rPr>
        <w:t>Законом КоАП РФ дополнен рядом положений, в соответствии с которыми хозяйствующие субъекты, не имеющие возможности исправить в срок выявленные в рамках контрольного (</w:t>
      </w:r>
      <w:proofErr w:type="gramStart"/>
      <w:r w:rsidRPr="00536350">
        <w:rPr>
          <w:sz w:val="28"/>
          <w:szCs w:val="28"/>
        </w:rPr>
        <w:t xml:space="preserve">надзорного) </w:t>
      </w:r>
      <w:proofErr w:type="gramEnd"/>
      <w:r w:rsidRPr="00536350">
        <w:rPr>
          <w:sz w:val="28"/>
          <w:szCs w:val="28"/>
        </w:rPr>
        <w:t>мероприятия нарушения, получили возможность применить долгосрочную инвестиционную программу по их устранению в обмен на отказ контрольных (надзорных) органов от применения к ним санкций в виде привлечения к административной ответственности.</w:t>
      </w:r>
    </w:p>
    <w:p w:rsidR="00DB2098" w:rsidRPr="00536350" w:rsidRDefault="00DB2098" w:rsidP="00454B49">
      <w:pPr>
        <w:ind w:firstLine="567"/>
        <w:jc w:val="both"/>
        <w:rPr>
          <w:sz w:val="28"/>
          <w:szCs w:val="28"/>
        </w:rPr>
      </w:pPr>
      <w:r w:rsidRPr="00536350">
        <w:rPr>
          <w:sz w:val="28"/>
          <w:szCs w:val="28"/>
        </w:rPr>
        <w:t xml:space="preserve">В принятом </w:t>
      </w:r>
      <w:r>
        <w:rPr>
          <w:sz w:val="28"/>
          <w:szCs w:val="28"/>
        </w:rPr>
        <w:t>З</w:t>
      </w:r>
      <w:r w:rsidRPr="00536350">
        <w:rPr>
          <w:sz w:val="28"/>
          <w:szCs w:val="28"/>
        </w:rPr>
        <w:t xml:space="preserve">аконе учтены поправки ТПП РФ в части дополнения статьи 2.10 КоАП РФ, устанавливающей порядок освобождения от административной ответственности юридического лица, подписавшего соглашение с уполномоченным государственным органом, обязанностью устранить допущенные нарушения требований законодательства. </w:t>
      </w:r>
    </w:p>
    <w:p w:rsidR="00DB2098" w:rsidRPr="00C96AD8" w:rsidRDefault="00DB2098" w:rsidP="00454B49">
      <w:pPr>
        <w:keepNext/>
        <w:ind w:firstLine="567"/>
        <w:contextualSpacing/>
        <w:jc w:val="both"/>
        <w:rPr>
          <w:rStyle w:val="pt-a0-000001"/>
          <w:sz w:val="28"/>
          <w:szCs w:val="28"/>
          <w:u w:val="single"/>
        </w:rPr>
      </w:pPr>
      <w:r w:rsidRPr="00C96AD8">
        <w:rPr>
          <w:rStyle w:val="pt-a0-000001"/>
          <w:sz w:val="28"/>
          <w:szCs w:val="28"/>
          <w:u w:val="single"/>
        </w:rPr>
        <w:t>Закон на этапе проекта поддерживался ТПП РФ.</w:t>
      </w:r>
    </w:p>
    <w:p w:rsidR="00DB2098" w:rsidRPr="00536350" w:rsidRDefault="00DB2098" w:rsidP="00454B49">
      <w:pPr>
        <w:ind w:firstLine="567"/>
        <w:jc w:val="both"/>
        <w:rPr>
          <w:sz w:val="28"/>
          <w:szCs w:val="28"/>
          <w:u w:val="single"/>
        </w:rPr>
      </w:pPr>
    </w:p>
    <w:p w:rsidR="00DB2098" w:rsidRDefault="00A662D2" w:rsidP="00454B49">
      <w:pPr>
        <w:ind w:firstLine="567"/>
        <w:jc w:val="both"/>
        <w:rPr>
          <w:sz w:val="28"/>
          <w:szCs w:val="28"/>
        </w:rPr>
      </w:pPr>
      <w:r>
        <w:rPr>
          <w:sz w:val="28"/>
          <w:szCs w:val="28"/>
        </w:rPr>
        <w:t>11</w:t>
      </w:r>
      <w:r w:rsidR="005E4B22">
        <w:rPr>
          <w:sz w:val="28"/>
          <w:szCs w:val="28"/>
        </w:rPr>
        <w:t xml:space="preserve">. </w:t>
      </w:r>
      <w:r w:rsidR="00DB2098" w:rsidRPr="00265FEF">
        <w:rPr>
          <w:sz w:val="28"/>
          <w:szCs w:val="28"/>
        </w:rPr>
        <w:t>8 июля принят Федеральный закон</w:t>
      </w:r>
      <w:r w:rsidR="00164E13">
        <w:rPr>
          <w:sz w:val="28"/>
          <w:szCs w:val="28"/>
        </w:rPr>
        <w:t xml:space="preserve"> от 26.07.2026 г. № 241-ФЗ</w:t>
      </w:r>
      <w:r w:rsidR="00DB2098" w:rsidRPr="00265FEF">
        <w:rPr>
          <w:sz w:val="28"/>
          <w:szCs w:val="28"/>
        </w:rPr>
        <w:t xml:space="preserve"> </w:t>
      </w:r>
      <w:r w:rsidR="00164E13">
        <w:rPr>
          <w:b/>
          <w:sz w:val="28"/>
          <w:szCs w:val="28"/>
        </w:rPr>
        <w:t>«О </w:t>
      </w:r>
      <w:r w:rsidR="00DB2098" w:rsidRPr="00265FEF">
        <w:rPr>
          <w:b/>
          <w:sz w:val="28"/>
          <w:szCs w:val="28"/>
        </w:rPr>
        <w:t>внесении</w:t>
      </w:r>
      <w:r w:rsidR="00DB2098">
        <w:rPr>
          <w:b/>
          <w:sz w:val="28"/>
          <w:szCs w:val="28"/>
        </w:rPr>
        <w:t xml:space="preserve"> изменений в Федеральный закон «</w:t>
      </w:r>
      <w:r w:rsidR="00DB2098" w:rsidRPr="00265FEF">
        <w:rPr>
          <w:b/>
          <w:sz w:val="28"/>
          <w:szCs w:val="28"/>
        </w:rPr>
        <w:t>О правовом положении иностранных граждан в Российской Федерации»</w:t>
      </w:r>
      <w:r w:rsidR="00DB2098">
        <w:rPr>
          <w:sz w:val="28"/>
          <w:szCs w:val="28"/>
        </w:rPr>
        <w:t>.</w:t>
      </w:r>
    </w:p>
    <w:p w:rsidR="00DB2098" w:rsidRPr="00265FEF" w:rsidRDefault="00DB2098" w:rsidP="00454B49">
      <w:pPr>
        <w:ind w:firstLine="567"/>
        <w:jc w:val="both"/>
        <w:rPr>
          <w:sz w:val="28"/>
          <w:szCs w:val="28"/>
        </w:rPr>
      </w:pPr>
      <w:r w:rsidRPr="00265FEF">
        <w:rPr>
          <w:sz w:val="28"/>
          <w:szCs w:val="28"/>
        </w:rPr>
        <w:t xml:space="preserve">Законом повышен минимальный порог оплаты труда для иностранных высококвалифицированных специалистов (ВКС) </w:t>
      </w:r>
      <w:r>
        <w:rPr>
          <w:sz w:val="28"/>
          <w:szCs w:val="28"/>
        </w:rPr>
        <w:t xml:space="preserve">почти </w:t>
      </w:r>
      <w:r w:rsidRPr="00265FEF">
        <w:rPr>
          <w:sz w:val="28"/>
          <w:szCs w:val="28"/>
        </w:rPr>
        <w:t xml:space="preserve">в три раза </w:t>
      </w:r>
      <w:r>
        <w:rPr>
          <w:sz w:val="28"/>
          <w:szCs w:val="28"/>
        </w:rPr>
        <w:t>(</w:t>
      </w:r>
      <w:r w:rsidRPr="00265FEF">
        <w:rPr>
          <w:sz w:val="28"/>
          <w:szCs w:val="28"/>
        </w:rPr>
        <w:t xml:space="preserve">с 250 </w:t>
      </w:r>
      <w:r>
        <w:rPr>
          <w:sz w:val="28"/>
          <w:szCs w:val="28"/>
        </w:rPr>
        <w:t>тысяч</w:t>
      </w:r>
      <w:r w:rsidRPr="00265FEF">
        <w:rPr>
          <w:sz w:val="28"/>
          <w:szCs w:val="28"/>
        </w:rPr>
        <w:t xml:space="preserve"> до 717 </w:t>
      </w:r>
      <w:r>
        <w:rPr>
          <w:sz w:val="28"/>
          <w:szCs w:val="28"/>
        </w:rPr>
        <w:t>тысяч</w:t>
      </w:r>
      <w:r w:rsidRPr="00265FEF">
        <w:rPr>
          <w:sz w:val="28"/>
          <w:szCs w:val="28"/>
        </w:rPr>
        <w:t xml:space="preserve"> рублей в месяц</w:t>
      </w:r>
      <w:r>
        <w:rPr>
          <w:sz w:val="28"/>
          <w:szCs w:val="28"/>
        </w:rPr>
        <w:t>)</w:t>
      </w:r>
      <w:r w:rsidRPr="00265FEF">
        <w:rPr>
          <w:sz w:val="28"/>
          <w:szCs w:val="28"/>
        </w:rPr>
        <w:t xml:space="preserve">, а для льготных категорий </w:t>
      </w:r>
      <w:r>
        <w:rPr>
          <w:sz w:val="28"/>
          <w:szCs w:val="28"/>
        </w:rPr>
        <w:t xml:space="preserve">- </w:t>
      </w:r>
      <w:r w:rsidRPr="00265FEF">
        <w:rPr>
          <w:sz w:val="28"/>
          <w:szCs w:val="28"/>
        </w:rPr>
        <w:t>в 4,3 раза - с 83 500 до 358 500 рублей в месяц.</w:t>
      </w:r>
    </w:p>
    <w:p w:rsidR="00DB2098" w:rsidRPr="00265FEF" w:rsidRDefault="00195579" w:rsidP="00454B49">
      <w:pPr>
        <w:ind w:firstLine="567"/>
        <w:jc w:val="both"/>
        <w:rPr>
          <w:sz w:val="28"/>
          <w:szCs w:val="28"/>
        </w:rPr>
      </w:pPr>
      <w:r>
        <w:rPr>
          <w:sz w:val="28"/>
          <w:szCs w:val="28"/>
        </w:rPr>
        <w:t xml:space="preserve">В </w:t>
      </w:r>
      <w:r w:rsidR="00DB2098" w:rsidRPr="00265FEF">
        <w:rPr>
          <w:sz w:val="28"/>
          <w:szCs w:val="28"/>
        </w:rPr>
        <w:t>Государственн</w:t>
      </w:r>
      <w:r w:rsidR="00DB2098">
        <w:rPr>
          <w:sz w:val="28"/>
          <w:szCs w:val="28"/>
        </w:rPr>
        <w:t xml:space="preserve">ую Думу </w:t>
      </w:r>
      <w:r>
        <w:rPr>
          <w:sz w:val="28"/>
          <w:szCs w:val="28"/>
        </w:rPr>
        <w:t xml:space="preserve">ТПП РФ </w:t>
      </w:r>
      <w:r w:rsidR="00CA763E">
        <w:rPr>
          <w:sz w:val="28"/>
          <w:szCs w:val="28"/>
        </w:rPr>
        <w:t xml:space="preserve">были </w:t>
      </w:r>
      <w:r>
        <w:rPr>
          <w:sz w:val="28"/>
          <w:szCs w:val="28"/>
        </w:rPr>
        <w:t xml:space="preserve">направлены </w:t>
      </w:r>
      <w:r w:rsidR="00DB2098" w:rsidRPr="00265FEF">
        <w:rPr>
          <w:sz w:val="28"/>
          <w:szCs w:val="28"/>
        </w:rPr>
        <w:t xml:space="preserve">заключение и поправки, </w:t>
      </w:r>
      <w:r w:rsidR="00DB2098">
        <w:rPr>
          <w:sz w:val="28"/>
          <w:szCs w:val="28"/>
        </w:rPr>
        <w:t xml:space="preserve">которыми </w:t>
      </w:r>
      <w:r w:rsidR="007B54BB">
        <w:rPr>
          <w:sz w:val="28"/>
          <w:szCs w:val="28"/>
        </w:rPr>
        <w:t>предложено</w:t>
      </w:r>
      <w:r w:rsidR="00DB2098">
        <w:rPr>
          <w:sz w:val="28"/>
          <w:szCs w:val="28"/>
        </w:rPr>
        <w:t xml:space="preserve"> </w:t>
      </w:r>
      <w:r w:rsidR="00DB2098" w:rsidRPr="00265FEF">
        <w:rPr>
          <w:sz w:val="28"/>
          <w:szCs w:val="28"/>
        </w:rPr>
        <w:t>снизить устанавливаемые пороги оплаты труда для ВКС и льготных категорий минимум в 2 раза, а также перенести срок вступления в силу закона с се</w:t>
      </w:r>
      <w:r w:rsidR="00DB2098">
        <w:rPr>
          <w:sz w:val="28"/>
          <w:szCs w:val="28"/>
        </w:rPr>
        <w:t>нтября 2026 г. на январь 2027 г</w:t>
      </w:r>
      <w:r w:rsidR="00DB2098" w:rsidRPr="00265FEF">
        <w:rPr>
          <w:sz w:val="28"/>
          <w:szCs w:val="28"/>
        </w:rPr>
        <w:t xml:space="preserve">. </w:t>
      </w:r>
    </w:p>
    <w:p w:rsidR="00DB2098" w:rsidRPr="00C96AD8" w:rsidRDefault="00DB2098" w:rsidP="00454B49">
      <w:pPr>
        <w:keepNext/>
        <w:ind w:firstLine="567"/>
        <w:contextualSpacing/>
        <w:jc w:val="both"/>
        <w:rPr>
          <w:rStyle w:val="pt-a0-000001"/>
          <w:sz w:val="28"/>
          <w:szCs w:val="28"/>
          <w:u w:val="single"/>
        </w:rPr>
      </w:pPr>
      <w:r w:rsidRPr="00C96AD8">
        <w:rPr>
          <w:rStyle w:val="pt-a0-000001"/>
          <w:sz w:val="28"/>
          <w:szCs w:val="28"/>
          <w:u w:val="single"/>
        </w:rPr>
        <w:t>Закон на этапе проекта</w:t>
      </w:r>
      <w:r>
        <w:rPr>
          <w:rStyle w:val="pt-a0-000001"/>
          <w:sz w:val="28"/>
          <w:szCs w:val="28"/>
          <w:u w:val="single"/>
        </w:rPr>
        <w:t xml:space="preserve"> не</w:t>
      </w:r>
      <w:r w:rsidRPr="00C96AD8">
        <w:rPr>
          <w:rStyle w:val="pt-a0-000001"/>
          <w:sz w:val="28"/>
          <w:szCs w:val="28"/>
          <w:u w:val="single"/>
        </w:rPr>
        <w:t xml:space="preserve"> поддерживался ТПП РФ.</w:t>
      </w:r>
    </w:p>
    <w:p w:rsidR="00DB2098" w:rsidRPr="0028797F" w:rsidRDefault="00DB2098" w:rsidP="00454B49">
      <w:pPr>
        <w:ind w:firstLine="567"/>
        <w:jc w:val="both"/>
        <w:rPr>
          <w:sz w:val="16"/>
          <w:szCs w:val="16"/>
        </w:rPr>
      </w:pPr>
    </w:p>
    <w:p w:rsidR="0028797F" w:rsidRPr="00195579" w:rsidRDefault="00A662D2" w:rsidP="00195579">
      <w:pPr>
        <w:ind w:firstLine="567"/>
        <w:jc w:val="both"/>
        <w:rPr>
          <w:rStyle w:val="ad"/>
          <w:rFonts w:eastAsiaTheme="majorEastAsia"/>
          <w:b w:val="0"/>
          <w:color w:val="000000" w:themeColor="text1"/>
          <w:sz w:val="28"/>
          <w:szCs w:val="28"/>
        </w:rPr>
      </w:pPr>
      <w:r>
        <w:rPr>
          <w:sz w:val="28"/>
          <w:szCs w:val="28"/>
        </w:rPr>
        <w:t>12</w:t>
      </w:r>
      <w:r w:rsidR="005E4B22">
        <w:rPr>
          <w:sz w:val="28"/>
          <w:szCs w:val="28"/>
        </w:rPr>
        <w:t xml:space="preserve">. </w:t>
      </w:r>
      <w:r w:rsidR="00DB2098" w:rsidRPr="00C16EA3">
        <w:rPr>
          <w:rStyle w:val="ad"/>
          <w:rFonts w:eastAsiaTheme="majorEastAsia"/>
          <w:b w:val="0"/>
          <w:color w:val="000000" w:themeColor="text1"/>
          <w:sz w:val="28"/>
          <w:szCs w:val="28"/>
        </w:rPr>
        <w:t>21 июля принят Федеральный закон</w:t>
      </w:r>
      <w:r w:rsidR="00DB2098" w:rsidRPr="00C16EA3">
        <w:rPr>
          <w:rStyle w:val="ad"/>
          <w:rFonts w:eastAsiaTheme="majorEastAsia"/>
          <w:color w:val="000000" w:themeColor="text1"/>
          <w:sz w:val="28"/>
          <w:szCs w:val="28"/>
        </w:rPr>
        <w:t xml:space="preserve">  «О внесении изменений в часть четвертую Гражданского кодекса Российской Федерации»</w:t>
      </w:r>
      <w:r w:rsidR="00DB2098" w:rsidRPr="00C16EA3">
        <w:rPr>
          <w:sz w:val="28"/>
          <w:szCs w:val="28"/>
        </w:rPr>
        <w:t>.</w:t>
      </w:r>
      <w:r w:rsidR="00DB2098" w:rsidRPr="00C16EA3">
        <w:rPr>
          <w:rStyle w:val="ad"/>
          <w:rFonts w:eastAsiaTheme="majorEastAsia"/>
          <w:color w:val="000000" w:themeColor="text1"/>
          <w:sz w:val="28"/>
          <w:szCs w:val="28"/>
        </w:rPr>
        <w:t xml:space="preserve"> </w:t>
      </w:r>
    </w:p>
    <w:p w:rsidR="009D2A17" w:rsidRDefault="00DB2098" w:rsidP="00195579">
      <w:pPr>
        <w:ind w:firstLine="567"/>
        <w:jc w:val="both"/>
        <w:rPr>
          <w:spacing w:val="2"/>
          <w:sz w:val="28"/>
          <w:szCs w:val="28"/>
          <w:bdr w:val="none" w:sz="0" w:space="0" w:color="auto" w:frame="1"/>
        </w:rPr>
      </w:pPr>
      <w:r w:rsidRPr="008051A6">
        <w:rPr>
          <w:rStyle w:val="ad"/>
          <w:rFonts w:eastAsiaTheme="majorEastAsia"/>
          <w:b w:val="0"/>
          <w:color w:val="000000" w:themeColor="text1"/>
          <w:sz w:val="28"/>
          <w:szCs w:val="28"/>
        </w:rPr>
        <w:t>Закон</w:t>
      </w:r>
      <w:r w:rsidRPr="00C96AD8">
        <w:rPr>
          <w:rStyle w:val="ad"/>
          <w:rFonts w:eastAsiaTheme="majorEastAsia"/>
          <w:color w:val="000000" w:themeColor="text1"/>
          <w:sz w:val="28"/>
          <w:szCs w:val="28"/>
        </w:rPr>
        <w:t xml:space="preserve"> </w:t>
      </w:r>
      <w:r w:rsidRPr="00C96AD8">
        <w:rPr>
          <w:spacing w:val="2"/>
          <w:sz w:val="28"/>
          <w:szCs w:val="28"/>
          <w:bdr w:val="none" w:sz="0" w:space="0" w:color="auto" w:frame="1"/>
        </w:rPr>
        <w:t xml:space="preserve">закрепляет патентно-правовую охрану технических решений, реализуемых в программных средствах. </w:t>
      </w:r>
    </w:p>
    <w:p w:rsidR="0028797F" w:rsidRDefault="00DB2098" w:rsidP="00195579">
      <w:pPr>
        <w:ind w:firstLine="567"/>
        <w:jc w:val="both"/>
        <w:rPr>
          <w:rStyle w:val="pt-a0-000001"/>
          <w:color w:val="000000"/>
          <w:sz w:val="28"/>
          <w:szCs w:val="28"/>
        </w:rPr>
      </w:pPr>
      <w:r>
        <w:rPr>
          <w:spacing w:val="2"/>
          <w:sz w:val="28"/>
          <w:szCs w:val="28"/>
          <w:bdr w:val="none" w:sz="0" w:space="0" w:color="auto" w:frame="1"/>
        </w:rPr>
        <w:lastRenderedPageBreak/>
        <w:t>Патентная</w:t>
      </w:r>
      <w:r w:rsidRPr="0013609F">
        <w:rPr>
          <w:spacing w:val="2"/>
          <w:sz w:val="28"/>
          <w:szCs w:val="28"/>
          <w:bdr w:val="none" w:sz="0" w:space="0" w:color="auto" w:frame="1"/>
        </w:rPr>
        <w:t xml:space="preserve"> охран</w:t>
      </w:r>
      <w:r>
        <w:rPr>
          <w:spacing w:val="2"/>
          <w:sz w:val="28"/>
          <w:szCs w:val="28"/>
          <w:bdr w:val="none" w:sz="0" w:space="0" w:color="auto" w:frame="1"/>
        </w:rPr>
        <w:t>а</w:t>
      </w:r>
      <w:r w:rsidRPr="0013609F">
        <w:rPr>
          <w:spacing w:val="2"/>
          <w:sz w:val="28"/>
          <w:szCs w:val="28"/>
          <w:bdr w:val="none" w:sz="0" w:space="0" w:color="auto" w:frame="1"/>
        </w:rPr>
        <w:t xml:space="preserve"> </w:t>
      </w:r>
      <w:r>
        <w:rPr>
          <w:spacing w:val="2"/>
          <w:sz w:val="28"/>
          <w:szCs w:val="28"/>
          <w:bdr w:val="none" w:sz="0" w:space="0" w:color="auto" w:frame="1"/>
        </w:rPr>
        <w:t xml:space="preserve">будет </w:t>
      </w:r>
      <w:r w:rsidRPr="0013609F">
        <w:rPr>
          <w:spacing w:val="2"/>
          <w:sz w:val="28"/>
          <w:szCs w:val="28"/>
          <w:bdr w:val="none" w:sz="0" w:space="0" w:color="auto" w:frame="1"/>
        </w:rPr>
        <w:t>распространя</w:t>
      </w:r>
      <w:r>
        <w:rPr>
          <w:spacing w:val="2"/>
          <w:sz w:val="28"/>
          <w:szCs w:val="28"/>
          <w:bdr w:val="none" w:sz="0" w:space="0" w:color="auto" w:frame="1"/>
        </w:rPr>
        <w:t>ться</w:t>
      </w:r>
      <w:r w:rsidRPr="0013609F">
        <w:rPr>
          <w:spacing w:val="2"/>
          <w:sz w:val="28"/>
          <w:szCs w:val="28"/>
          <w:bdr w:val="none" w:sz="0" w:space="0" w:color="auto" w:frame="1"/>
        </w:rPr>
        <w:t xml:space="preserve"> </w:t>
      </w:r>
      <w:r>
        <w:rPr>
          <w:spacing w:val="2"/>
          <w:sz w:val="28"/>
          <w:szCs w:val="28"/>
          <w:bdr w:val="none" w:sz="0" w:space="0" w:color="auto" w:frame="1"/>
        </w:rPr>
        <w:t xml:space="preserve">на </w:t>
      </w:r>
      <w:r w:rsidRPr="00223079">
        <w:rPr>
          <w:spacing w:val="2"/>
          <w:sz w:val="28"/>
          <w:szCs w:val="28"/>
          <w:bdr w:val="none" w:sz="0" w:space="0" w:color="auto" w:frame="1"/>
        </w:rPr>
        <w:t>алгоритмы, методы обработки данных, пользовательские интерфейсы и другие технические решения, реализованные с помощью компьютерных технологий</w:t>
      </w:r>
      <w:r>
        <w:rPr>
          <w:spacing w:val="2"/>
          <w:sz w:val="28"/>
          <w:szCs w:val="28"/>
          <w:bdr w:val="none" w:sz="0" w:space="0" w:color="auto" w:frame="1"/>
        </w:rPr>
        <w:t>.</w:t>
      </w:r>
      <w:r w:rsidRPr="00223079">
        <w:rPr>
          <w:spacing w:val="2"/>
          <w:sz w:val="28"/>
          <w:szCs w:val="28"/>
          <w:bdr w:val="none" w:sz="0" w:space="0" w:color="auto" w:frame="1"/>
        </w:rPr>
        <w:t xml:space="preserve"> </w:t>
      </w:r>
    </w:p>
    <w:p w:rsidR="00DB2098" w:rsidRDefault="00DB2098" w:rsidP="0028797F">
      <w:pPr>
        <w:ind w:firstLine="567"/>
        <w:jc w:val="both"/>
        <w:rPr>
          <w:rStyle w:val="pt-a0-000001"/>
          <w:sz w:val="28"/>
          <w:szCs w:val="28"/>
          <w:u w:val="single"/>
        </w:rPr>
      </w:pPr>
      <w:r w:rsidRPr="00C96AD8">
        <w:rPr>
          <w:rStyle w:val="pt-a0-000001"/>
          <w:sz w:val="28"/>
          <w:szCs w:val="28"/>
          <w:u w:val="single"/>
        </w:rPr>
        <w:t>Закон на этапе проекта поддерживался ТПП РФ.</w:t>
      </w:r>
    </w:p>
    <w:p w:rsidR="00A662D2" w:rsidRDefault="00A662D2" w:rsidP="00454B49">
      <w:pPr>
        <w:ind w:firstLine="567"/>
        <w:jc w:val="both"/>
        <w:rPr>
          <w:sz w:val="28"/>
          <w:szCs w:val="28"/>
        </w:rPr>
      </w:pPr>
    </w:p>
    <w:p w:rsidR="00DB2098" w:rsidRPr="00D36060" w:rsidRDefault="00195579" w:rsidP="00454B49">
      <w:pPr>
        <w:ind w:firstLine="567"/>
        <w:jc w:val="both"/>
        <w:rPr>
          <w:sz w:val="28"/>
          <w:szCs w:val="28"/>
        </w:rPr>
      </w:pPr>
      <w:r>
        <w:rPr>
          <w:sz w:val="28"/>
          <w:szCs w:val="28"/>
        </w:rPr>
        <w:t>13</w:t>
      </w:r>
      <w:r w:rsidR="005E4B22">
        <w:rPr>
          <w:sz w:val="28"/>
          <w:szCs w:val="28"/>
        </w:rPr>
        <w:t xml:space="preserve">. </w:t>
      </w:r>
      <w:r w:rsidR="00DB2098" w:rsidRPr="00D36060">
        <w:rPr>
          <w:sz w:val="28"/>
          <w:szCs w:val="28"/>
        </w:rPr>
        <w:t xml:space="preserve">21 июля принят Федеральный закон </w:t>
      </w:r>
      <w:r w:rsidR="00DB2098" w:rsidRPr="00D36060">
        <w:rPr>
          <w:b/>
          <w:sz w:val="28"/>
          <w:szCs w:val="28"/>
        </w:rPr>
        <w:t>«О внесении изменений в статьи 166 и 168 части второй Налогового кодекса Российской Федерации»</w:t>
      </w:r>
      <w:r w:rsidR="00DB2098">
        <w:rPr>
          <w:sz w:val="28"/>
          <w:szCs w:val="28"/>
        </w:rPr>
        <w:t>.</w:t>
      </w:r>
    </w:p>
    <w:p w:rsidR="00DB2098" w:rsidRPr="00D36060" w:rsidRDefault="00DB2098" w:rsidP="00195579">
      <w:pPr>
        <w:ind w:firstLine="567"/>
        <w:jc w:val="both"/>
        <w:rPr>
          <w:sz w:val="28"/>
          <w:szCs w:val="28"/>
        </w:rPr>
      </w:pPr>
      <w:r w:rsidRPr="00D36060">
        <w:rPr>
          <w:sz w:val="28"/>
          <w:szCs w:val="28"/>
        </w:rPr>
        <w:t>Законом урегулированы последствия возникновения у продавца дополнительных обязательств по уплате НДС при изменении налогового законодательства в период исполнения длящегося договора.</w:t>
      </w:r>
      <w:r>
        <w:rPr>
          <w:sz w:val="28"/>
          <w:szCs w:val="28"/>
        </w:rPr>
        <w:t xml:space="preserve"> </w:t>
      </w:r>
      <w:r w:rsidR="00195579">
        <w:rPr>
          <w:sz w:val="28"/>
          <w:szCs w:val="28"/>
        </w:rPr>
        <w:t>Е</w:t>
      </w:r>
      <w:r w:rsidRPr="00D36060">
        <w:rPr>
          <w:sz w:val="28"/>
          <w:szCs w:val="28"/>
        </w:rPr>
        <w:t xml:space="preserve">сли стороны не изменили цену договора и не предусмотрели порядок урегулирования последствий изменения налогового законодательства, а покупатель не вправе принять НДС к вычету, </w:t>
      </w:r>
      <w:r w:rsidR="00195579">
        <w:rPr>
          <w:sz w:val="28"/>
          <w:szCs w:val="28"/>
        </w:rPr>
        <w:t xml:space="preserve">то </w:t>
      </w:r>
      <w:r w:rsidRPr="00D36060">
        <w:rPr>
          <w:sz w:val="28"/>
          <w:szCs w:val="28"/>
        </w:rPr>
        <w:t>сумма налога исчисляется расчетным методом из ранее согласованной цены договора и фактически уплачивается за счет продавца. В остальных случаях сумма НДС предъявляется покупателю дополнительно к цене договора.</w:t>
      </w:r>
    </w:p>
    <w:p w:rsidR="00DB2098" w:rsidRPr="00D36060" w:rsidRDefault="00DB2098" w:rsidP="002F4E0E">
      <w:pPr>
        <w:ind w:firstLine="567"/>
        <w:jc w:val="both"/>
        <w:rPr>
          <w:sz w:val="28"/>
          <w:szCs w:val="28"/>
        </w:rPr>
      </w:pPr>
      <w:r w:rsidRPr="00D36060">
        <w:rPr>
          <w:sz w:val="28"/>
          <w:szCs w:val="28"/>
        </w:rPr>
        <w:t xml:space="preserve">ТПП РФ </w:t>
      </w:r>
      <w:r w:rsidR="002F4E0E">
        <w:rPr>
          <w:sz w:val="28"/>
          <w:szCs w:val="28"/>
        </w:rPr>
        <w:t>представила альтернативную версию проекта закона.</w:t>
      </w:r>
    </w:p>
    <w:p w:rsidR="00DB2098" w:rsidRPr="00C96AD8" w:rsidRDefault="00DB2098" w:rsidP="00454B49">
      <w:pPr>
        <w:keepNext/>
        <w:ind w:firstLine="567"/>
        <w:contextualSpacing/>
        <w:jc w:val="both"/>
        <w:rPr>
          <w:rStyle w:val="pt-a0-000001"/>
          <w:sz w:val="28"/>
          <w:szCs w:val="28"/>
          <w:u w:val="single"/>
        </w:rPr>
      </w:pPr>
      <w:r w:rsidRPr="00C96AD8">
        <w:rPr>
          <w:rStyle w:val="pt-a0-000001"/>
          <w:sz w:val="28"/>
          <w:szCs w:val="28"/>
          <w:u w:val="single"/>
        </w:rPr>
        <w:t>Закон на этапе проекта</w:t>
      </w:r>
      <w:r>
        <w:rPr>
          <w:rStyle w:val="pt-a0-000001"/>
          <w:sz w:val="28"/>
          <w:szCs w:val="28"/>
          <w:u w:val="single"/>
        </w:rPr>
        <w:t xml:space="preserve"> </w:t>
      </w:r>
      <w:r w:rsidR="009D2A17">
        <w:rPr>
          <w:rStyle w:val="pt-a0-000001"/>
          <w:sz w:val="28"/>
          <w:szCs w:val="28"/>
          <w:u w:val="single"/>
        </w:rPr>
        <w:t xml:space="preserve">в представленной редакции </w:t>
      </w:r>
      <w:r w:rsidR="002F4E0E">
        <w:rPr>
          <w:rStyle w:val="pt-a0-000001"/>
          <w:sz w:val="28"/>
          <w:szCs w:val="28"/>
          <w:u w:val="single"/>
        </w:rPr>
        <w:t xml:space="preserve">не </w:t>
      </w:r>
      <w:r w:rsidRPr="00C96AD8">
        <w:rPr>
          <w:rStyle w:val="pt-a0-000001"/>
          <w:sz w:val="28"/>
          <w:szCs w:val="28"/>
          <w:u w:val="single"/>
        </w:rPr>
        <w:t>поддерживался ТПП РФ.</w:t>
      </w:r>
    </w:p>
    <w:p w:rsidR="00061DDA" w:rsidRDefault="00061DDA" w:rsidP="002F4E0E">
      <w:pPr>
        <w:jc w:val="both"/>
        <w:rPr>
          <w:sz w:val="28"/>
          <w:szCs w:val="28"/>
        </w:rPr>
      </w:pPr>
    </w:p>
    <w:p w:rsidR="00FA264C" w:rsidRDefault="00C26635" w:rsidP="00C26635">
      <w:pPr>
        <w:jc w:val="center"/>
        <w:rPr>
          <w:b/>
          <w:sz w:val="28"/>
          <w:szCs w:val="28"/>
        </w:rPr>
      </w:pPr>
      <w:r w:rsidRPr="00C26635">
        <w:rPr>
          <w:b/>
          <w:sz w:val="28"/>
          <w:szCs w:val="28"/>
          <w:lang w:val="en-US"/>
        </w:rPr>
        <w:t>II</w:t>
      </w:r>
      <w:r w:rsidRPr="00C26635">
        <w:rPr>
          <w:b/>
          <w:sz w:val="28"/>
          <w:szCs w:val="28"/>
        </w:rPr>
        <w:t xml:space="preserve">. Законопроекты, рассмотрение </w:t>
      </w:r>
      <w:r w:rsidR="00FA264C">
        <w:rPr>
          <w:b/>
          <w:sz w:val="28"/>
          <w:szCs w:val="28"/>
        </w:rPr>
        <w:t xml:space="preserve">которых </w:t>
      </w:r>
      <w:r w:rsidRPr="00C26635">
        <w:rPr>
          <w:b/>
          <w:sz w:val="28"/>
          <w:szCs w:val="28"/>
        </w:rPr>
        <w:t xml:space="preserve">перенесено </w:t>
      </w:r>
    </w:p>
    <w:p w:rsidR="00C26635" w:rsidRPr="00C26635" w:rsidRDefault="00C26635" w:rsidP="00C26635">
      <w:pPr>
        <w:jc w:val="center"/>
        <w:rPr>
          <w:b/>
          <w:sz w:val="28"/>
          <w:szCs w:val="28"/>
        </w:rPr>
      </w:pPr>
      <w:r w:rsidRPr="00C26635">
        <w:rPr>
          <w:b/>
          <w:sz w:val="28"/>
          <w:szCs w:val="28"/>
        </w:rPr>
        <w:t xml:space="preserve">на осеннюю сессию </w:t>
      </w:r>
      <w:r w:rsidR="00297546">
        <w:rPr>
          <w:b/>
          <w:sz w:val="28"/>
          <w:szCs w:val="28"/>
        </w:rPr>
        <w:t>2026</w:t>
      </w:r>
      <w:r w:rsidR="00FA264C">
        <w:rPr>
          <w:b/>
          <w:sz w:val="28"/>
          <w:szCs w:val="28"/>
        </w:rPr>
        <w:t xml:space="preserve"> года</w:t>
      </w:r>
    </w:p>
    <w:p w:rsidR="00F8166F" w:rsidRDefault="00F8166F" w:rsidP="00C47B5B">
      <w:pPr>
        <w:ind w:firstLine="567"/>
        <w:jc w:val="both"/>
        <w:rPr>
          <w:sz w:val="28"/>
          <w:szCs w:val="28"/>
        </w:rPr>
      </w:pPr>
    </w:p>
    <w:p w:rsidR="000603FA" w:rsidRPr="00C46507" w:rsidRDefault="000603FA" w:rsidP="000603FA">
      <w:pPr>
        <w:ind w:firstLine="567"/>
        <w:jc w:val="both"/>
        <w:rPr>
          <w:b/>
          <w:sz w:val="28"/>
          <w:szCs w:val="28"/>
        </w:rPr>
      </w:pPr>
      <w:r>
        <w:rPr>
          <w:sz w:val="28"/>
          <w:szCs w:val="28"/>
        </w:rPr>
        <w:t>1. П</w:t>
      </w:r>
      <w:r w:rsidRPr="00AC7F06">
        <w:rPr>
          <w:sz w:val="28"/>
          <w:szCs w:val="28"/>
        </w:rPr>
        <w:t>роект федерального закона № 941255-8</w:t>
      </w:r>
      <w:r w:rsidRPr="001315B7">
        <w:rPr>
          <w:sz w:val="28"/>
          <w:szCs w:val="28"/>
        </w:rPr>
        <w:t xml:space="preserve"> </w:t>
      </w:r>
      <w:r>
        <w:rPr>
          <w:b/>
          <w:sz w:val="28"/>
          <w:szCs w:val="28"/>
        </w:rPr>
        <w:t>«О </w:t>
      </w:r>
      <w:r w:rsidRPr="00C46507">
        <w:rPr>
          <w:b/>
          <w:sz w:val="28"/>
          <w:szCs w:val="28"/>
        </w:rPr>
        <w:t>внесении изменен</w:t>
      </w:r>
      <w:r w:rsidR="009D2A17">
        <w:rPr>
          <w:b/>
          <w:sz w:val="28"/>
          <w:szCs w:val="28"/>
        </w:rPr>
        <w:t>ий в Кодекс РФ</w:t>
      </w:r>
      <w:r w:rsidRPr="00C46507">
        <w:rPr>
          <w:b/>
          <w:sz w:val="28"/>
          <w:szCs w:val="28"/>
        </w:rPr>
        <w:t xml:space="preserve"> об административных правонарушениях».</w:t>
      </w:r>
    </w:p>
    <w:p w:rsidR="000603FA" w:rsidRDefault="000603FA" w:rsidP="000603FA">
      <w:pPr>
        <w:ind w:firstLine="567"/>
        <w:jc w:val="both"/>
        <w:rPr>
          <w:sz w:val="28"/>
          <w:szCs w:val="28"/>
        </w:rPr>
      </w:pPr>
      <w:r w:rsidRPr="000603FA">
        <w:rPr>
          <w:sz w:val="28"/>
          <w:szCs w:val="28"/>
          <w:u w:val="single"/>
        </w:rPr>
        <w:t>Законопроект разработан ТПП РФ</w:t>
      </w:r>
      <w:r>
        <w:rPr>
          <w:sz w:val="28"/>
          <w:szCs w:val="28"/>
        </w:rPr>
        <w:t xml:space="preserve"> и им предложено:</w:t>
      </w:r>
    </w:p>
    <w:p w:rsidR="000603FA" w:rsidRDefault="000603FA" w:rsidP="000603FA">
      <w:pPr>
        <w:ind w:firstLine="567"/>
        <w:jc w:val="both"/>
        <w:rPr>
          <w:sz w:val="28"/>
          <w:szCs w:val="28"/>
        </w:rPr>
      </w:pPr>
      <w:r>
        <w:rPr>
          <w:sz w:val="28"/>
          <w:szCs w:val="28"/>
        </w:rPr>
        <w:t>-  установить в КоАП РФ требование о замене административного штрафа на предупреждение не только за впервые совершенное предпринимателями правонарушение в рамках любых видов контроля (надзора), но и при реализации иных функций ведомств;</w:t>
      </w:r>
    </w:p>
    <w:p w:rsidR="000603FA" w:rsidRDefault="000603FA" w:rsidP="000603FA">
      <w:pPr>
        <w:ind w:firstLine="567"/>
        <w:jc w:val="both"/>
        <w:rPr>
          <w:sz w:val="28"/>
          <w:szCs w:val="28"/>
        </w:rPr>
      </w:pPr>
      <w:r w:rsidRPr="00540A28">
        <w:rPr>
          <w:sz w:val="28"/>
          <w:szCs w:val="28"/>
        </w:rPr>
        <w:t>- предусмотреть, что правила замены штрафа предупреждением за выявленные в ходе одного мероприятия административные правонарушения, ответственность за которые предусмотрена одной и той же статьей либо двумя и более статьями КоАП, должны распространяться на случаи выявления правонарушений, связанных с осуществлением предпринимательской и иной экономической деятельности.</w:t>
      </w:r>
    </w:p>
    <w:p w:rsidR="000603FA" w:rsidRDefault="000603FA" w:rsidP="000603FA">
      <w:pPr>
        <w:ind w:firstLine="567"/>
        <w:jc w:val="both"/>
        <w:rPr>
          <w:rFonts w:eastAsia="Calibri"/>
          <w:sz w:val="28"/>
          <w:szCs w:val="28"/>
          <w:u w:val="single"/>
          <w:lang w:eastAsia="en-US"/>
        </w:rPr>
      </w:pPr>
      <w:r w:rsidRPr="00F4580D">
        <w:rPr>
          <w:rFonts w:eastAsia="Calibri"/>
          <w:sz w:val="28"/>
          <w:szCs w:val="28"/>
          <w:u w:val="single"/>
          <w:lang w:eastAsia="en-US"/>
        </w:rPr>
        <w:t xml:space="preserve">Рассмотрение законопроекта в первом чтении перенесено на осеннюю  сессию Государственной Думы </w:t>
      </w:r>
      <w:r>
        <w:rPr>
          <w:rFonts w:eastAsia="Calibri"/>
          <w:sz w:val="28"/>
          <w:szCs w:val="28"/>
          <w:u w:val="single"/>
          <w:lang w:eastAsia="en-US"/>
        </w:rPr>
        <w:t>2026</w:t>
      </w:r>
      <w:r w:rsidRPr="00F4580D">
        <w:rPr>
          <w:rFonts w:eastAsia="Calibri"/>
          <w:sz w:val="28"/>
          <w:szCs w:val="28"/>
          <w:u w:val="single"/>
          <w:lang w:eastAsia="en-US"/>
        </w:rPr>
        <w:t xml:space="preserve"> г.</w:t>
      </w:r>
    </w:p>
    <w:p w:rsidR="000603FA" w:rsidRPr="00F4580D" w:rsidRDefault="000603FA" w:rsidP="000603FA">
      <w:pPr>
        <w:ind w:firstLine="567"/>
        <w:jc w:val="both"/>
        <w:rPr>
          <w:rFonts w:eastAsia="Calibri"/>
          <w:sz w:val="28"/>
          <w:szCs w:val="28"/>
          <w:u w:val="single"/>
          <w:lang w:eastAsia="en-US"/>
        </w:rPr>
      </w:pPr>
    </w:p>
    <w:p w:rsidR="00E15C12" w:rsidRPr="008B32D5" w:rsidRDefault="000603FA" w:rsidP="000603FA">
      <w:pPr>
        <w:ind w:firstLine="567"/>
        <w:jc w:val="both"/>
        <w:rPr>
          <w:sz w:val="28"/>
          <w:szCs w:val="28"/>
        </w:rPr>
      </w:pPr>
      <w:r>
        <w:rPr>
          <w:sz w:val="28"/>
          <w:szCs w:val="28"/>
        </w:rPr>
        <w:t>2</w:t>
      </w:r>
      <w:r w:rsidR="000C5F89">
        <w:rPr>
          <w:sz w:val="28"/>
          <w:szCs w:val="28"/>
        </w:rPr>
        <w:t xml:space="preserve">. </w:t>
      </w:r>
      <w:r w:rsidR="00E15C12" w:rsidRPr="008B32D5">
        <w:rPr>
          <w:sz w:val="28"/>
          <w:szCs w:val="28"/>
        </w:rPr>
        <w:t xml:space="preserve">Проект федерального закона № 306504-6 </w:t>
      </w:r>
      <w:r w:rsidR="00E15C12" w:rsidRPr="008B32D5">
        <w:rPr>
          <w:b/>
          <w:sz w:val="28"/>
          <w:szCs w:val="28"/>
        </w:rPr>
        <w:t>«О судебно-экспертной деятельности в Российской Федерации»</w:t>
      </w:r>
      <w:r w:rsidR="00E15C12" w:rsidRPr="008B32D5">
        <w:rPr>
          <w:sz w:val="28"/>
          <w:szCs w:val="28"/>
        </w:rPr>
        <w:t>.</w:t>
      </w:r>
    </w:p>
    <w:p w:rsidR="00E15C12" w:rsidRPr="008B32D5" w:rsidRDefault="00E15C12" w:rsidP="00454B49">
      <w:pPr>
        <w:ind w:firstLine="567"/>
        <w:jc w:val="both"/>
        <w:rPr>
          <w:sz w:val="28"/>
          <w:szCs w:val="28"/>
        </w:rPr>
      </w:pPr>
      <w:r w:rsidRPr="008B32D5">
        <w:rPr>
          <w:sz w:val="28"/>
          <w:szCs w:val="28"/>
        </w:rPr>
        <w:t>Законопроект предусматривает создание Государственного реестра судебно-экспертных организаций и частных судебных экспертов, установление требований к учредителям и руководителям негосударственной судебно-</w:t>
      </w:r>
      <w:r w:rsidRPr="008B32D5">
        <w:rPr>
          <w:sz w:val="28"/>
          <w:szCs w:val="28"/>
        </w:rPr>
        <w:lastRenderedPageBreak/>
        <w:t>экспертной организации, устанавливает порядок проверки соответствия частных судебных экспертов профессиональным требованиям</w:t>
      </w:r>
      <w:r w:rsidR="00195579">
        <w:rPr>
          <w:sz w:val="28"/>
          <w:szCs w:val="28"/>
        </w:rPr>
        <w:t xml:space="preserve"> и др</w:t>
      </w:r>
      <w:r w:rsidRPr="008B32D5">
        <w:rPr>
          <w:sz w:val="28"/>
          <w:szCs w:val="28"/>
        </w:rPr>
        <w:t>.</w:t>
      </w:r>
    </w:p>
    <w:p w:rsidR="00E15C12" w:rsidRPr="008B32D5" w:rsidRDefault="00E15C12" w:rsidP="00454B49">
      <w:pPr>
        <w:ind w:firstLine="567"/>
        <w:jc w:val="both"/>
        <w:rPr>
          <w:sz w:val="28"/>
          <w:szCs w:val="28"/>
        </w:rPr>
      </w:pPr>
      <w:r w:rsidRPr="008B32D5">
        <w:rPr>
          <w:sz w:val="28"/>
          <w:szCs w:val="28"/>
        </w:rPr>
        <w:t>ТПП РФ направила в Государственную Думу поправки ко второму чтению законопроекта, которыми предложено:</w:t>
      </w:r>
    </w:p>
    <w:p w:rsidR="00E15C12" w:rsidRPr="008B32D5" w:rsidRDefault="000603FA" w:rsidP="00454B49">
      <w:pPr>
        <w:ind w:firstLine="567"/>
        <w:jc w:val="both"/>
        <w:rPr>
          <w:sz w:val="28"/>
          <w:szCs w:val="28"/>
        </w:rPr>
      </w:pPr>
      <w:r>
        <w:rPr>
          <w:sz w:val="28"/>
          <w:szCs w:val="28"/>
        </w:rPr>
        <w:t>- указать</w:t>
      </w:r>
      <w:r w:rsidR="00CA763E">
        <w:rPr>
          <w:sz w:val="28"/>
          <w:szCs w:val="28"/>
        </w:rPr>
        <w:t xml:space="preserve"> на то</w:t>
      </w:r>
      <w:r w:rsidR="00E15C12" w:rsidRPr="008B32D5">
        <w:rPr>
          <w:sz w:val="28"/>
          <w:szCs w:val="28"/>
        </w:rPr>
        <w:t>, что судебно-экспертная деятельность является особым видом экономической деятельности  по организации, обеспечению и осуществлению проведения судебных экспертиз;</w:t>
      </w:r>
    </w:p>
    <w:p w:rsidR="00E15C12" w:rsidRPr="008B32D5" w:rsidRDefault="00E15C12" w:rsidP="00454B49">
      <w:pPr>
        <w:ind w:firstLine="567"/>
        <w:jc w:val="both"/>
        <w:rPr>
          <w:sz w:val="28"/>
          <w:szCs w:val="28"/>
        </w:rPr>
      </w:pPr>
      <w:r w:rsidRPr="008B32D5">
        <w:rPr>
          <w:sz w:val="28"/>
          <w:szCs w:val="28"/>
        </w:rPr>
        <w:t>- исключить из текста законопроекта но</w:t>
      </w:r>
      <w:r w:rsidR="00CA763E">
        <w:rPr>
          <w:sz w:val="28"/>
          <w:szCs w:val="28"/>
        </w:rPr>
        <w:t>рмы, ограничивающие деятельность</w:t>
      </w:r>
      <w:r w:rsidRPr="008B32D5">
        <w:rPr>
          <w:sz w:val="28"/>
          <w:szCs w:val="28"/>
        </w:rPr>
        <w:t xml:space="preserve"> негосударственных экспертных организаций;</w:t>
      </w:r>
    </w:p>
    <w:p w:rsidR="00E15C12" w:rsidRPr="008B32D5" w:rsidRDefault="00E15C12" w:rsidP="00454B49">
      <w:pPr>
        <w:ind w:firstLine="567"/>
        <w:jc w:val="both"/>
        <w:rPr>
          <w:sz w:val="28"/>
          <w:szCs w:val="28"/>
        </w:rPr>
      </w:pPr>
      <w:r w:rsidRPr="008B32D5">
        <w:rPr>
          <w:sz w:val="28"/>
          <w:szCs w:val="28"/>
        </w:rPr>
        <w:t>- исключить необоснованно устанавливаемые законопроектом квалификационные требования к должностям руководителей негосударственных судебно-экспертных организаций и др.</w:t>
      </w:r>
    </w:p>
    <w:p w:rsidR="00E15C12" w:rsidRPr="008B32D5" w:rsidRDefault="00E15C12" w:rsidP="00454B49">
      <w:pPr>
        <w:keepNext/>
        <w:ind w:firstLine="567"/>
        <w:contextualSpacing/>
        <w:jc w:val="both"/>
        <w:rPr>
          <w:sz w:val="28"/>
          <w:szCs w:val="28"/>
          <w:u w:val="single"/>
        </w:rPr>
      </w:pPr>
      <w:r w:rsidRPr="008B32D5">
        <w:rPr>
          <w:sz w:val="28"/>
          <w:szCs w:val="28"/>
          <w:u w:val="single"/>
        </w:rPr>
        <w:t>Законопроект ТПП РФ не поддерживается. Рассмотрение законопроекта во втором чтении перенесено на осеннюю сессию 2026 г.</w:t>
      </w:r>
    </w:p>
    <w:p w:rsidR="00E15C12" w:rsidRDefault="00E15C12" w:rsidP="00454B49">
      <w:pPr>
        <w:ind w:firstLine="567"/>
        <w:jc w:val="both"/>
        <w:rPr>
          <w:rFonts w:eastAsiaTheme="minorHAnsi"/>
          <w:sz w:val="28"/>
          <w:szCs w:val="28"/>
          <w:lang w:eastAsia="en-US"/>
        </w:rPr>
      </w:pPr>
    </w:p>
    <w:p w:rsidR="002B496D" w:rsidRPr="008B32D5" w:rsidRDefault="000603FA" w:rsidP="00454B49">
      <w:pPr>
        <w:ind w:firstLine="567"/>
        <w:jc w:val="both"/>
        <w:rPr>
          <w:rFonts w:eastAsia="Calibri"/>
          <w:b/>
          <w:sz w:val="28"/>
          <w:szCs w:val="28"/>
        </w:rPr>
      </w:pPr>
      <w:r>
        <w:rPr>
          <w:rFonts w:eastAsiaTheme="minorHAnsi"/>
          <w:sz w:val="28"/>
          <w:szCs w:val="28"/>
          <w:lang w:eastAsia="en-US"/>
        </w:rPr>
        <w:t>3</w:t>
      </w:r>
      <w:r w:rsidR="000C5F89">
        <w:rPr>
          <w:rFonts w:eastAsiaTheme="minorHAnsi"/>
          <w:sz w:val="28"/>
          <w:szCs w:val="28"/>
          <w:lang w:eastAsia="en-US"/>
        </w:rPr>
        <w:t xml:space="preserve">. </w:t>
      </w:r>
      <w:r w:rsidR="002B496D" w:rsidRPr="008B32D5">
        <w:rPr>
          <w:rFonts w:eastAsiaTheme="minorHAnsi"/>
          <w:sz w:val="28"/>
          <w:szCs w:val="28"/>
          <w:lang w:eastAsia="en-US"/>
        </w:rPr>
        <w:t xml:space="preserve">Проект федерального закона </w:t>
      </w:r>
      <w:r w:rsidR="002B496D" w:rsidRPr="008B32D5">
        <w:rPr>
          <w:rFonts w:eastAsia="Calibri"/>
          <w:sz w:val="28"/>
          <w:szCs w:val="28"/>
        </w:rPr>
        <w:t xml:space="preserve">№ 1238113-8 </w:t>
      </w:r>
      <w:r w:rsidR="002B496D" w:rsidRPr="008B32D5">
        <w:rPr>
          <w:rFonts w:eastAsia="Calibri"/>
          <w:b/>
          <w:sz w:val="28"/>
          <w:szCs w:val="28"/>
        </w:rPr>
        <w:t>«О внесении изменений в Федеральный закон «О государственном контроле (надзоре) и муниципальном</w:t>
      </w:r>
      <w:r w:rsidR="009D2A17">
        <w:rPr>
          <w:rFonts w:eastAsia="Calibri"/>
          <w:b/>
          <w:sz w:val="28"/>
          <w:szCs w:val="28"/>
        </w:rPr>
        <w:t xml:space="preserve"> контроле в РФ</w:t>
      </w:r>
      <w:r w:rsidR="002B496D" w:rsidRPr="008B32D5">
        <w:rPr>
          <w:rFonts w:eastAsia="Calibri"/>
          <w:b/>
          <w:sz w:val="28"/>
          <w:szCs w:val="28"/>
        </w:rPr>
        <w:t xml:space="preserve">». </w:t>
      </w:r>
    </w:p>
    <w:p w:rsidR="002B496D" w:rsidRPr="008B32D5" w:rsidRDefault="002B496D" w:rsidP="00454B49">
      <w:pPr>
        <w:ind w:firstLine="567"/>
        <w:jc w:val="both"/>
        <w:rPr>
          <w:sz w:val="28"/>
          <w:szCs w:val="28"/>
        </w:rPr>
      </w:pPr>
      <w:r w:rsidRPr="008B32D5">
        <w:rPr>
          <w:sz w:val="28"/>
          <w:szCs w:val="28"/>
        </w:rPr>
        <w:t>Закон предусматривает отказ от бумажных носителей в пользу электронных записей в Едином реестре контрольных (надзорных) мероп</w:t>
      </w:r>
      <w:r w:rsidR="000603FA">
        <w:rPr>
          <w:sz w:val="28"/>
          <w:szCs w:val="28"/>
        </w:rPr>
        <w:t>риятий</w:t>
      </w:r>
      <w:r w:rsidRPr="008B32D5">
        <w:rPr>
          <w:sz w:val="28"/>
          <w:szCs w:val="28"/>
        </w:rPr>
        <w:t>, возможность обязательного привлечения бизнес-омбудсмена к профилактическим визитам и допускает проведение осмотра и истребования документов во время профилактических визитов. Кроме того, Закон вводит механизм проведения одного профилактического визита по инициативе нескольких органов контроля в рамках нескольких видов федерального контроля.</w:t>
      </w:r>
    </w:p>
    <w:p w:rsidR="002B496D" w:rsidRPr="008B32D5" w:rsidRDefault="002B496D" w:rsidP="00454B49">
      <w:pPr>
        <w:ind w:firstLine="567"/>
        <w:jc w:val="both"/>
        <w:rPr>
          <w:rFonts w:eastAsiaTheme="minorHAnsi"/>
          <w:sz w:val="28"/>
          <w:szCs w:val="28"/>
          <w:lang w:eastAsia="en-US"/>
        </w:rPr>
      </w:pPr>
      <w:r w:rsidRPr="008B32D5">
        <w:rPr>
          <w:sz w:val="28"/>
          <w:szCs w:val="28"/>
        </w:rPr>
        <w:t xml:space="preserve">ТПП РФ в Государственную Думу направила заключение к первому чтению проекта, предложив </w:t>
      </w:r>
      <w:r w:rsidRPr="008B32D5">
        <w:rPr>
          <w:rFonts w:eastAsia="Calibri"/>
          <w:sz w:val="28"/>
          <w:szCs w:val="28"/>
        </w:rPr>
        <w:t xml:space="preserve">внедрить механизм «безопасного старта» для предпринимателей — расширить право на добровольный вызов проверяющих органов для проведения профилактического визита на предприятия крупного, среднего бизнеса и некоммерческие организации. Сейчас таким правом пользуются только субъекты МСП и социально ориентированные НКО. </w:t>
      </w:r>
    </w:p>
    <w:p w:rsidR="002B496D" w:rsidRPr="008B32D5" w:rsidRDefault="00BB1517" w:rsidP="00454B49">
      <w:pPr>
        <w:ind w:firstLine="567"/>
        <w:jc w:val="both"/>
        <w:rPr>
          <w:sz w:val="28"/>
          <w:szCs w:val="28"/>
          <w:u w:val="single"/>
        </w:rPr>
      </w:pPr>
      <w:r w:rsidRPr="008B32D5">
        <w:rPr>
          <w:sz w:val="28"/>
          <w:szCs w:val="28"/>
          <w:u w:val="single"/>
        </w:rPr>
        <w:t>Законопроект ТПП РФ поддерживается</w:t>
      </w:r>
      <w:r w:rsidR="002B496D" w:rsidRPr="008B32D5">
        <w:rPr>
          <w:sz w:val="28"/>
          <w:szCs w:val="28"/>
          <w:u w:val="single"/>
        </w:rPr>
        <w:t>.</w:t>
      </w:r>
      <w:r w:rsidR="002B496D" w:rsidRPr="008B32D5">
        <w:rPr>
          <w:sz w:val="28"/>
          <w:szCs w:val="28"/>
        </w:rPr>
        <w:t xml:space="preserve"> </w:t>
      </w:r>
      <w:r w:rsidR="002B496D" w:rsidRPr="008B32D5">
        <w:rPr>
          <w:sz w:val="28"/>
          <w:szCs w:val="28"/>
          <w:u w:val="single"/>
        </w:rPr>
        <w:t>Рассмотрение законопроекта во втором чтении перенесено на осеннюю сессию 2026 г.</w:t>
      </w:r>
    </w:p>
    <w:p w:rsidR="002B496D" w:rsidRDefault="002B496D" w:rsidP="00454B49">
      <w:pPr>
        <w:ind w:firstLine="567"/>
        <w:jc w:val="both"/>
        <w:rPr>
          <w:sz w:val="28"/>
          <w:szCs w:val="28"/>
        </w:rPr>
      </w:pPr>
    </w:p>
    <w:p w:rsidR="00DC71BD" w:rsidRPr="000603FA" w:rsidRDefault="000603FA" w:rsidP="000603FA">
      <w:pPr>
        <w:ind w:firstLine="567"/>
        <w:jc w:val="both"/>
        <w:rPr>
          <w:rFonts w:eastAsiaTheme="minorHAnsi"/>
          <w:sz w:val="28"/>
          <w:szCs w:val="28"/>
          <w:lang w:eastAsia="en-US"/>
        </w:rPr>
      </w:pPr>
      <w:r>
        <w:rPr>
          <w:sz w:val="28"/>
          <w:szCs w:val="28"/>
        </w:rPr>
        <w:t>4</w:t>
      </w:r>
      <w:r w:rsidR="000C5F89">
        <w:rPr>
          <w:sz w:val="28"/>
          <w:szCs w:val="28"/>
        </w:rPr>
        <w:t xml:space="preserve">. </w:t>
      </w:r>
      <w:r w:rsidR="00DC71BD" w:rsidRPr="008B32D5">
        <w:rPr>
          <w:rFonts w:eastAsiaTheme="minorHAnsi"/>
          <w:sz w:val="28"/>
          <w:szCs w:val="28"/>
          <w:lang w:eastAsia="en-US"/>
        </w:rPr>
        <w:t xml:space="preserve">Проект федерального закона </w:t>
      </w:r>
      <w:r w:rsidR="00DC71BD" w:rsidRPr="008B32D5">
        <w:rPr>
          <w:sz w:val="28"/>
          <w:szCs w:val="28"/>
        </w:rPr>
        <w:t xml:space="preserve">№ 1198867-8 </w:t>
      </w:r>
      <w:r w:rsidR="00DC71BD" w:rsidRPr="008B32D5">
        <w:rPr>
          <w:b/>
          <w:sz w:val="28"/>
          <w:szCs w:val="28"/>
        </w:rPr>
        <w:t>«О внесении изменений в Федеральный закон «Об аудиторской деятельности».</w:t>
      </w:r>
    </w:p>
    <w:p w:rsidR="009D2A17" w:rsidRDefault="000856A5" w:rsidP="00195579">
      <w:pPr>
        <w:ind w:firstLine="567"/>
        <w:jc w:val="both"/>
        <w:rPr>
          <w:sz w:val="28"/>
          <w:szCs w:val="28"/>
        </w:rPr>
      </w:pPr>
      <w:r w:rsidRPr="008B32D5">
        <w:rPr>
          <w:sz w:val="28"/>
          <w:szCs w:val="28"/>
        </w:rPr>
        <w:t xml:space="preserve">Законопроектом  предусматривается ряд изменений, направленных на совершенствование регулирования аудиторской деятельности и оптимизацию надзора за аудиторскими организациями. </w:t>
      </w:r>
    </w:p>
    <w:p w:rsidR="00DC71BD" w:rsidRPr="008B32D5" w:rsidRDefault="000856A5" w:rsidP="00195579">
      <w:pPr>
        <w:ind w:firstLine="567"/>
        <w:jc w:val="both"/>
        <w:rPr>
          <w:sz w:val="28"/>
          <w:szCs w:val="28"/>
        </w:rPr>
      </w:pPr>
      <w:r w:rsidRPr="008B32D5">
        <w:rPr>
          <w:sz w:val="28"/>
          <w:szCs w:val="28"/>
        </w:rPr>
        <w:t>В частности, СРО аудиторов наделаются правом обращаться в суд для признания аудиторских заключений заведомо ложными; вводится механизм исключения аудиторских компаний из реестра Федерального казначейства на основании решений Банка России, а также расширяется перечень оснований для исключения из</w:t>
      </w:r>
      <w:r w:rsidR="00195579">
        <w:rPr>
          <w:sz w:val="28"/>
          <w:szCs w:val="28"/>
        </w:rPr>
        <w:t xml:space="preserve"> </w:t>
      </w:r>
      <w:r w:rsidR="00CA763E">
        <w:rPr>
          <w:sz w:val="28"/>
          <w:szCs w:val="28"/>
        </w:rPr>
        <w:t>реестра (дополняется такими</w:t>
      </w:r>
      <w:r w:rsidRPr="008B32D5">
        <w:rPr>
          <w:sz w:val="28"/>
          <w:szCs w:val="28"/>
        </w:rPr>
        <w:t xml:space="preserve"> основания</w:t>
      </w:r>
      <w:r w:rsidR="00CA763E">
        <w:rPr>
          <w:sz w:val="28"/>
          <w:szCs w:val="28"/>
        </w:rPr>
        <w:t>ми</w:t>
      </w:r>
      <w:r w:rsidRPr="008B32D5">
        <w:rPr>
          <w:sz w:val="28"/>
          <w:szCs w:val="28"/>
        </w:rPr>
        <w:t xml:space="preserve">, как нарушение </w:t>
      </w:r>
      <w:r w:rsidRPr="008B32D5">
        <w:rPr>
          <w:sz w:val="28"/>
          <w:szCs w:val="28"/>
        </w:rPr>
        <w:lastRenderedPageBreak/>
        <w:t xml:space="preserve">аудиторскими организациями обязательных требований, неисполнение предписаний регулятора). </w:t>
      </w:r>
    </w:p>
    <w:p w:rsidR="00195579" w:rsidRDefault="00292280" w:rsidP="00454B49">
      <w:pPr>
        <w:ind w:firstLine="567"/>
        <w:jc w:val="both"/>
        <w:rPr>
          <w:sz w:val="28"/>
          <w:szCs w:val="28"/>
        </w:rPr>
      </w:pPr>
      <w:r w:rsidRPr="008B32D5">
        <w:rPr>
          <w:sz w:val="28"/>
          <w:szCs w:val="28"/>
        </w:rPr>
        <w:t xml:space="preserve">ТПП РФ в Государственную Думу направлено заключение к первому чтению проекта. </w:t>
      </w:r>
    </w:p>
    <w:p w:rsidR="00645B9C" w:rsidRPr="008B32D5" w:rsidRDefault="00195579" w:rsidP="00454B49">
      <w:pPr>
        <w:ind w:firstLine="567"/>
        <w:jc w:val="both"/>
        <w:rPr>
          <w:sz w:val="28"/>
          <w:szCs w:val="28"/>
          <w:u w:val="single"/>
        </w:rPr>
      </w:pPr>
      <w:r>
        <w:rPr>
          <w:sz w:val="28"/>
          <w:szCs w:val="28"/>
          <w:u w:val="single"/>
        </w:rPr>
        <w:t>Законопроект ТПП РФ поддерживается</w:t>
      </w:r>
      <w:r w:rsidR="009D2A17">
        <w:rPr>
          <w:sz w:val="28"/>
          <w:szCs w:val="28"/>
          <w:u w:val="single"/>
        </w:rPr>
        <w:t>, но требует дополнительной проработки с аудиторским сообществом</w:t>
      </w:r>
      <w:r w:rsidR="00645B9C" w:rsidRPr="008B32D5">
        <w:rPr>
          <w:sz w:val="28"/>
          <w:szCs w:val="28"/>
          <w:u w:val="single"/>
        </w:rPr>
        <w:t>.</w:t>
      </w:r>
      <w:r w:rsidR="00645B9C" w:rsidRPr="008B32D5">
        <w:rPr>
          <w:sz w:val="28"/>
          <w:szCs w:val="28"/>
        </w:rPr>
        <w:t xml:space="preserve"> </w:t>
      </w:r>
      <w:r w:rsidR="00645B9C" w:rsidRPr="008B32D5">
        <w:rPr>
          <w:sz w:val="28"/>
          <w:szCs w:val="28"/>
          <w:u w:val="single"/>
        </w:rPr>
        <w:t>Рассмотрение законопроекта во втором чтении перенесено на осеннюю сессию 2026 г.</w:t>
      </w:r>
    </w:p>
    <w:p w:rsidR="00ED75C8" w:rsidRPr="008B32D5" w:rsidRDefault="00ED75C8" w:rsidP="00454B49">
      <w:pPr>
        <w:ind w:firstLine="567"/>
        <w:jc w:val="both"/>
        <w:rPr>
          <w:sz w:val="28"/>
          <w:szCs w:val="28"/>
        </w:rPr>
      </w:pPr>
    </w:p>
    <w:p w:rsidR="0024117F" w:rsidRPr="008B32D5" w:rsidRDefault="000603FA" w:rsidP="00454B49">
      <w:pPr>
        <w:ind w:firstLine="567"/>
        <w:jc w:val="both"/>
        <w:rPr>
          <w:sz w:val="28"/>
          <w:szCs w:val="28"/>
        </w:rPr>
      </w:pPr>
      <w:r>
        <w:rPr>
          <w:sz w:val="28"/>
          <w:szCs w:val="28"/>
        </w:rPr>
        <w:t>5</w:t>
      </w:r>
      <w:r w:rsidR="000C5F89">
        <w:rPr>
          <w:sz w:val="28"/>
          <w:szCs w:val="28"/>
        </w:rPr>
        <w:t xml:space="preserve">. </w:t>
      </w:r>
      <w:r w:rsidR="0024117F" w:rsidRPr="008B32D5">
        <w:rPr>
          <w:sz w:val="28"/>
          <w:szCs w:val="28"/>
        </w:rPr>
        <w:t xml:space="preserve">Проект федерального закона № 1184879-8 </w:t>
      </w:r>
      <w:r w:rsidR="0024117F" w:rsidRPr="008B32D5">
        <w:rPr>
          <w:b/>
          <w:sz w:val="28"/>
          <w:szCs w:val="28"/>
        </w:rPr>
        <w:t>«О внесении изменений в Федеральный закон «О государственной кадастровой оценке»</w:t>
      </w:r>
      <w:r w:rsidR="0024117F" w:rsidRPr="008B32D5">
        <w:rPr>
          <w:sz w:val="28"/>
          <w:szCs w:val="28"/>
        </w:rPr>
        <w:t>.</w:t>
      </w:r>
    </w:p>
    <w:p w:rsidR="0024117F" w:rsidRPr="008B32D5" w:rsidRDefault="0024117F" w:rsidP="00454B49">
      <w:pPr>
        <w:ind w:firstLine="567"/>
        <w:jc w:val="both"/>
        <w:rPr>
          <w:sz w:val="28"/>
          <w:szCs w:val="28"/>
        </w:rPr>
      </w:pPr>
      <w:r w:rsidRPr="008B32D5">
        <w:rPr>
          <w:sz w:val="28"/>
          <w:szCs w:val="28"/>
        </w:rPr>
        <w:t>Законопроект исключает из Федерального закона «О государственной кадастровой оценке» норму, определяющую механизм обязательного ежегодного расчета и размещения в фонде данных государственной кадастровой оценки индексов рынка недвижимости, при снижении которого больше чем на 30% может автоматически корректироваться кадастровая стоимость в пользу правообладателей недвижимости в так называемый «</w:t>
      </w:r>
      <w:proofErr w:type="spellStart"/>
      <w:r w:rsidRPr="008B32D5">
        <w:rPr>
          <w:sz w:val="28"/>
          <w:szCs w:val="28"/>
        </w:rPr>
        <w:t>межоценочный</w:t>
      </w:r>
      <w:proofErr w:type="spellEnd"/>
      <w:r w:rsidRPr="008B32D5">
        <w:rPr>
          <w:sz w:val="28"/>
          <w:szCs w:val="28"/>
        </w:rPr>
        <w:t xml:space="preserve"> период».</w:t>
      </w:r>
    </w:p>
    <w:p w:rsidR="00195579" w:rsidRDefault="0024117F" w:rsidP="00454B49">
      <w:pPr>
        <w:ind w:firstLine="567"/>
        <w:jc w:val="both"/>
        <w:rPr>
          <w:sz w:val="28"/>
          <w:szCs w:val="28"/>
        </w:rPr>
      </w:pPr>
      <w:r w:rsidRPr="008B32D5">
        <w:rPr>
          <w:sz w:val="28"/>
          <w:szCs w:val="28"/>
        </w:rPr>
        <w:t>ТПП РФ в Государственную Думу направлено заключение к первому чт</w:t>
      </w:r>
      <w:r w:rsidR="00195579">
        <w:rPr>
          <w:sz w:val="28"/>
          <w:szCs w:val="28"/>
        </w:rPr>
        <w:t>ению законопроекта, инициировала</w:t>
      </w:r>
      <w:r w:rsidRPr="008B32D5">
        <w:rPr>
          <w:sz w:val="28"/>
          <w:szCs w:val="28"/>
        </w:rPr>
        <w:t xml:space="preserve"> внесение поправки к законопроекту, </w:t>
      </w:r>
      <w:r w:rsidR="00195579">
        <w:rPr>
          <w:sz w:val="28"/>
          <w:szCs w:val="28"/>
        </w:rPr>
        <w:t>предложив</w:t>
      </w:r>
      <w:r w:rsidRPr="008B32D5">
        <w:rPr>
          <w:sz w:val="28"/>
          <w:szCs w:val="28"/>
        </w:rPr>
        <w:t xml:space="preserve"> перенести вступление в силу закона на 1 января 2027 года.</w:t>
      </w:r>
    </w:p>
    <w:p w:rsidR="0024117F" w:rsidRDefault="0024117F" w:rsidP="00454B49">
      <w:pPr>
        <w:ind w:firstLine="567"/>
        <w:jc w:val="both"/>
        <w:rPr>
          <w:sz w:val="28"/>
          <w:szCs w:val="28"/>
          <w:u w:val="single"/>
        </w:rPr>
      </w:pPr>
      <w:r w:rsidRPr="008B32D5">
        <w:rPr>
          <w:sz w:val="28"/>
          <w:szCs w:val="28"/>
          <w:u w:val="single"/>
        </w:rPr>
        <w:t>Законопроект ТПП РФ поддерживается. Рассмотрение законопроекта во втором чтении перенесено на осеннюю сессию 2026 г.</w:t>
      </w:r>
    </w:p>
    <w:p w:rsidR="00C67025" w:rsidRDefault="00C67025" w:rsidP="00454B49">
      <w:pPr>
        <w:ind w:firstLine="567"/>
        <w:jc w:val="both"/>
        <w:rPr>
          <w:sz w:val="28"/>
          <w:szCs w:val="28"/>
        </w:rPr>
      </w:pPr>
    </w:p>
    <w:p w:rsidR="00195579" w:rsidRDefault="000603FA" w:rsidP="00454B49">
      <w:pPr>
        <w:ind w:firstLine="567"/>
        <w:jc w:val="both"/>
        <w:rPr>
          <w:b/>
          <w:sz w:val="28"/>
          <w:szCs w:val="28"/>
        </w:rPr>
      </w:pPr>
      <w:r>
        <w:rPr>
          <w:sz w:val="28"/>
          <w:szCs w:val="28"/>
        </w:rPr>
        <w:t>6</w:t>
      </w:r>
      <w:r w:rsidR="000C5F89">
        <w:rPr>
          <w:sz w:val="28"/>
          <w:szCs w:val="28"/>
        </w:rPr>
        <w:t xml:space="preserve">. </w:t>
      </w:r>
      <w:r w:rsidR="0024117F" w:rsidRPr="008B32D5">
        <w:rPr>
          <w:sz w:val="28"/>
          <w:szCs w:val="28"/>
        </w:rPr>
        <w:t xml:space="preserve">Проект федерального закона № 1096223-8 </w:t>
      </w:r>
      <w:r w:rsidR="0024117F" w:rsidRPr="008B32D5">
        <w:rPr>
          <w:b/>
          <w:sz w:val="28"/>
          <w:szCs w:val="28"/>
        </w:rPr>
        <w:t>«О внесении изменений в Федеральный закон «Об особо охраняемых природных территориях» и отдельные законодательные акты Российской Федерации»</w:t>
      </w:r>
      <w:r w:rsidR="00195579">
        <w:rPr>
          <w:b/>
          <w:sz w:val="28"/>
          <w:szCs w:val="28"/>
        </w:rPr>
        <w:t>.</w:t>
      </w:r>
    </w:p>
    <w:p w:rsidR="00E72423" w:rsidRPr="000D35BC" w:rsidRDefault="00195579" w:rsidP="000D35BC">
      <w:pPr>
        <w:ind w:firstLine="567"/>
        <w:jc w:val="both"/>
        <w:rPr>
          <w:sz w:val="28"/>
          <w:szCs w:val="28"/>
        </w:rPr>
      </w:pPr>
      <w:r w:rsidRPr="009D2A17">
        <w:rPr>
          <w:sz w:val="28"/>
          <w:szCs w:val="28"/>
        </w:rPr>
        <w:t>Законопроект регулирует вопросы</w:t>
      </w:r>
      <w:r>
        <w:rPr>
          <w:b/>
          <w:sz w:val="28"/>
          <w:szCs w:val="28"/>
        </w:rPr>
        <w:t xml:space="preserve"> </w:t>
      </w:r>
      <w:r w:rsidR="0024117F" w:rsidRPr="008B32D5">
        <w:rPr>
          <w:b/>
          <w:sz w:val="28"/>
          <w:szCs w:val="28"/>
        </w:rPr>
        <w:t xml:space="preserve"> </w:t>
      </w:r>
      <w:r w:rsidR="0024117F" w:rsidRPr="008B32D5">
        <w:rPr>
          <w:sz w:val="28"/>
          <w:szCs w:val="28"/>
        </w:rPr>
        <w:t xml:space="preserve">изменения границ особо охраняемых природных территорий в целях обороны и безопасности, строительства, размещения </w:t>
      </w:r>
      <w:r>
        <w:rPr>
          <w:sz w:val="28"/>
          <w:szCs w:val="28"/>
        </w:rPr>
        <w:t>объектов федерального значения</w:t>
      </w:r>
      <w:r w:rsidR="0024117F" w:rsidRPr="008B32D5">
        <w:rPr>
          <w:sz w:val="28"/>
          <w:szCs w:val="28"/>
        </w:rPr>
        <w:t>.</w:t>
      </w:r>
      <w:r w:rsidR="000D35BC">
        <w:rPr>
          <w:sz w:val="28"/>
          <w:szCs w:val="28"/>
        </w:rPr>
        <w:t xml:space="preserve"> </w:t>
      </w:r>
      <w:r w:rsidR="0024117F" w:rsidRPr="008B32D5">
        <w:rPr>
          <w:sz w:val="28"/>
          <w:szCs w:val="28"/>
        </w:rPr>
        <w:t>ТПП РФ в Государственную Думу направлено заключение</w:t>
      </w:r>
      <w:r w:rsidR="000603FA">
        <w:rPr>
          <w:sz w:val="28"/>
          <w:szCs w:val="28"/>
        </w:rPr>
        <w:t xml:space="preserve"> к первому чтению законопроекта</w:t>
      </w:r>
      <w:r>
        <w:rPr>
          <w:sz w:val="28"/>
          <w:szCs w:val="28"/>
        </w:rPr>
        <w:t>, а также инициированы поправки ко второму чтению.</w:t>
      </w:r>
      <w:r w:rsidR="000603FA">
        <w:rPr>
          <w:sz w:val="28"/>
          <w:szCs w:val="28"/>
        </w:rPr>
        <w:t xml:space="preserve">  </w:t>
      </w:r>
      <w:r>
        <w:rPr>
          <w:sz w:val="28"/>
          <w:szCs w:val="28"/>
        </w:rPr>
        <w:tab/>
      </w:r>
      <w:r w:rsidR="00E72423" w:rsidRPr="008B32D5">
        <w:rPr>
          <w:sz w:val="28"/>
          <w:szCs w:val="28"/>
          <w:u w:val="single"/>
        </w:rPr>
        <w:t>Законопроект ТПП РФ поддерживается. Рассмотрение законопроекта во втором чтении перенесено на осеннюю сессию 2026 г.</w:t>
      </w:r>
    </w:p>
    <w:p w:rsidR="0024117F" w:rsidRPr="008B32D5" w:rsidRDefault="0024117F" w:rsidP="00454B49">
      <w:pPr>
        <w:ind w:firstLine="567"/>
        <w:jc w:val="both"/>
        <w:rPr>
          <w:bCs/>
          <w:sz w:val="28"/>
          <w:szCs w:val="28"/>
        </w:rPr>
      </w:pPr>
    </w:p>
    <w:p w:rsidR="002F6196" w:rsidRPr="008B32D5" w:rsidRDefault="000603FA" w:rsidP="00454B49">
      <w:pPr>
        <w:ind w:firstLine="567"/>
        <w:jc w:val="both"/>
        <w:rPr>
          <w:b/>
          <w:bCs/>
          <w:sz w:val="28"/>
          <w:szCs w:val="28"/>
        </w:rPr>
      </w:pPr>
      <w:r>
        <w:rPr>
          <w:bCs/>
          <w:sz w:val="28"/>
          <w:szCs w:val="28"/>
        </w:rPr>
        <w:t>7</w:t>
      </w:r>
      <w:r w:rsidR="000C5F89">
        <w:rPr>
          <w:bCs/>
          <w:sz w:val="28"/>
          <w:szCs w:val="28"/>
        </w:rPr>
        <w:t xml:space="preserve">. </w:t>
      </w:r>
      <w:r w:rsidR="0024117F" w:rsidRPr="008B32D5">
        <w:rPr>
          <w:bCs/>
          <w:sz w:val="28"/>
          <w:szCs w:val="28"/>
        </w:rPr>
        <w:t xml:space="preserve">Проект федерального закона № 803202-8 </w:t>
      </w:r>
      <w:r w:rsidR="0024117F" w:rsidRPr="008B32D5">
        <w:rPr>
          <w:b/>
          <w:bCs/>
          <w:sz w:val="28"/>
          <w:szCs w:val="28"/>
        </w:rPr>
        <w:t>«О внесении изменений в Земельный кодекс Российской Федерации»</w:t>
      </w:r>
      <w:r w:rsidR="002F6196" w:rsidRPr="008B32D5">
        <w:rPr>
          <w:b/>
          <w:bCs/>
          <w:sz w:val="28"/>
          <w:szCs w:val="28"/>
        </w:rPr>
        <w:t>.</w:t>
      </w:r>
    </w:p>
    <w:p w:rsidR="0024117F" w:rsidRPr="000D35BC" w:rsidRDefault="002F6196" w:rsidP="000D35BC">
      <w:pPr>
        <w:ind w:firstLine="567"/>
        <w:jc w:val="both"/>
        <w:rPr>
          <w:sz w:val="28"/>
          <w:szCs w:val="28"/>
        </w:rPr>
      </w:pPr>
      <w:r w:rsidRPr="008B32D5">
        <w:rPr>
          <w:bCs/>
          <w:sz w:val="28"/>
          <w:szCs w:val="28"/>
        </w:rPr>
        <w:t xml:space="preserve">Законопроектом устанавливаются критерии </w:t>
      </w:r>
      <w:r w:rsidR="0024117F" w:rsidRPr="008B32D5">
        <w:rPr>
          <w:bCs/>
          <w:sz w:val="28"/>
          <w:szCs w:val="28"/>
        </w:rPr>
        <w:t xml:space="preserve">определения площади </w:t>
      </w:r>
      <w:r w:rsidR="002B496D" w:rsidRPr="002B496D">
        <w:rPr>
          <w:sz w:val="28"/>
          <w:szCs w:val="28"/>
        </w:rPr>
        <w:t>государственного или муниципального земельного участка, необходимой для эксплуатации расположенного на нем объекта недвижимости</w:t>
      </w:r>
      <w:r w:rsidR="0024117F" w:rsidRPr="002B496D">
        <w:rPr>
          <w:sz w:val="28"/>
          <w:szCs w:val="28"/>
        </w:rPr>
        <w:t>.</w:t>
      </w:r>
      <w:r w:rsidRPr="002B496D">
        <w:rPr>
          <w:sz w:val="28"/>
          <w:szCs w:val="28"/>
        </w:rPr>
        <w:t xml:space="preserve"> Данные критерии </w:t>
      </w:r>
      <w:r w:rsidR="0024117F" w:rsidRPr="002B496D">
        <w:rPr>
          <w:sz w:val="28"/>
          <w:szCs w:val="28"/>
        </w:rPr>
        <w:t>предусматривают</w:t>
      </w:r>
      <w:r w:rsidR="0024117F" w:rsidRPr="008B32D5">
        <w:rPr>
          <w:bCs/>
          <w:sz w:val="28"/>
          <w:szCs w:val="28"/>
        </w:rPr>
        <w:t xml:space="preserve"> предельное соотношение общей площади здания 5% от площади земельного участка, предназначенного для индивидуального жилищного строительства, ведения гражданами личного под</w:t>
      </w:r>
      <w:r w:rsidR="009D2A17">
        <w:rPr>
          <w:bCs/>
          <w:sz w:val="28"/>
          <w:szCs w:val="28"/>
        </w:rPr>
        <w:t>собного хозяйства и садоводства</w:t>
      </w:r>
      <w:r w:rsidR="0024117F" w:rsidRPr="008B32D5">
        <w:rPr>
          <w:bCs/>
          <w:sz w:val="28"/>
          <w:szCs w:val="28"/>
        </w:rPr>
        <w:t xml:space="preserve"> и </w:t>
      </w:r>
      <w:r w:rsidR="002B496D">
        <w:rPr>
          <w:bCs/>
          <w:sz w:val="28"/>
          <w:szCs w:val="28"/>
        </w:rPr>
        <w:t xml:space="preserve">не менее </w:t>
      </w:r>
      <w:r w:rsidR="0024117F" w:rsidRPr="008B32D5">
        <w:rPr>
          <w:bCs/>
          <w:sz w:val="28"/>
          <w:szCs w:val="28"/>
        </w:rPr>
        <w:t xml:space="preserve">10% для земельных участков </w:t>
      </w:r>
      <w:r w:rsidR="002B496D">
        <w:rPr>
          <w:bCs/>
          <w:sz w:val="28"/>
          <w:szCs w:val="28"/>
        </w:rPr>
        <w:t>иного вида</w:t>
      </w:r>
      <w:r w:rsidR="0024117F" w:rsidRPr="008B32D5">
        <w:rPr>
          <w:bCs/>
          <w:sz w:val="28"/>
          <w:szCs w:val="28"/>
        </w:rPr>
        <w:t xml:space="preserve"> использования.</w:t>
      </w:r>
    </w:p>
    <w:p w:rsidR="008B32D5" w:rsidRPr="000D35BC" w:rsidRDefault="00300853" w:rsidP="00454B49">
      <w:pPr>
        <w:ind w:firstLine="567"/>
        <w:jc w:val="both"/>
        <w:rPr>
          <w:bCs/>
          <w:sz w:val="28"/>
          <w:szCs w:val="28"/>
        </w:rPr>
      </w:pPr>
      <w:r w:rsidRPr="008B32D5">
        <w:rPr>
          <w:sz w:val="28"/>
          <w:szCs w:val="28"/>
          <w:u w:val="single"/>
        </w:rPr>
        <w:t xml:space="preserve">Законопроект ТПП РФ </w:t>
      </w:r>
      <w:r w:rsidR="00CA763E">
        <w:rPr>
          <w:sz w:val="28"/>
          <w:szCs w:val="28"/>
          <w:u w:val="single"/>
        </w:rPr>
        <w:t xml:space="preserve">не </w:t>
      </w:r>
      <w:r w:rsidRPr="008B32D5">
        <w:rPr>
          <w:sz w:val="28"/>
          <w:szCs w:val="28"/>
          <w:u w:val="single"/>
        </w:rPr>
        <w:t xml:space="preserve">поддерживается. </w:t>
      </w:r>
      <w:r w:rsidR="0024117F" w:rsidRPr="008B32D5">
        <w:rPr>
          <w:bCs/>
          <w:sz w:val="28"/>
          <w:szCs w:val="28"/>
          <w:u w:val="single"/>
        </w:rPr>
        <w:t>Рассмотрение законопроекта во втором чтении перенесено на осеннюю сессию 2026 г.</w:t>
      </w:r>
      <w:r w:rsidR="000D35BC">
        <w:rPr>
          <w:bCs/>
          <w:sz w:val="28"/>
          <w:szCs w:val="28"/>
          <w:u w:val="single"/>
        </w:rPr>
        <w:t xml:space="preserve"> </w:t>
      </w:r>
      <w:r w:rsidR="000D35BC" w:rsidRPr="000D35BC">
        <w:rPr>
          <w:bCs/>
          <w:sz w:val="28"/>
          <w:szCs w:val="28"/>
        </w:rPr>
        <w:t>Таково и заключение</w:t>
      </w:r>
      <w:r w:rsidR="000D35BC">
        <w:rPr>
          <w:bCs/>
          <w:sz w:val="28"/>
          <w:szCs w:val="28"/>
          <w:u w:val="single"/>
        </w:rPr>
        <w:t xml:space="preserve"> </w:t>
      </w:r>
      <w:r w:rsidR="000D35BC" w:rsidRPr="000D35BC">
        <w:rPr>
          <w:bCs/>
          <w:sz w:val="28"/>
          <w:szCs w:val="28"/>
        </w:rPr>
        <w:lastRenderedPageBreak/>
        <w:t xml:space="preserve">Совета при Президенте РФ по совершенствованию и кодификации гражданского законодательства. </w:t>
      </w:r>
      <w:bookmarkStart w:id="0" w:name="_GoBack"/>
      <w:bookmarkEnd w:id="0"/>
    </w:p>
    <w:p w:rsidR="008B32D5" w:rsidRPr="008B32D5" w:rsidRDefault="008B32D5" w:rsidP="00454B49">
      <w:pPr>
        <w:ind w:firstLine="567"/>
        <w:jc w:val="both"/>
        <w:rPr>
          <w:bCs/>
          <w:sz w:val="28"/>
          <w:szCs w:val="28"/>
          <w:u w:val="single"/>
        </w:rPr>
      </w:pPr>
    </w:p>
    <w:p w:rsidR="008B32D5" w:rsidRPr="008B32D5" w:rsidRDefault="000603FA" w:rsidP="000603FA">
      <w:pPr>
        <w:ind w:firstLine="567"/>
        <w:jc w:val="both"/>
        <w:rPr>
          <w:sz w:val="28"/>
          <w:szCs w:val="28"/>
        </w:rPr>
      </w:pPr>
      <w:r>
        <w:rPr>
          <w:sz w:val="28"/>
          <w:szCs w:val="28"/>
        </w:rPr>
        <w:t>8</w:t>
      </w:r>
      <w:r w:rsidR="000C5F89">
        <w:rPr>
          <w:sz w:val="28"/>
          <w:szCs w:val="28"/>
        </w:rPr>
        <w:t xml:space="preserve">. </w:t>
      </w:r>
      <w:r w:rsidR="002D4F47" w:rsidRPr="008B32D5">
        <w:rPr>
          <w:sz w:val="28"/>
          <w:szCs w:val="28"/>
        </w:rPr>
        <w:t xml:space="preserve">Проект федерального закона № 1236742-8 </w:t>
      </w:r>
      <w:r w:rsidR="002D4F47" w:rsidRPr="008B32D5">
        <w:rPr>
          <w:b/>
          <w:sz w:val="28"/>
          <w:szCs w:val="28"/>
        </w:rPr>
        <w:t>«О внесении изменений в статью 1359 части четвертой Гражданского кодекса Российской Федерации»</w:t>
      </w:r>
      <w:r w:rsidR="002D4F47" w:rsidRPr="008B32D5">
        <w:rPr>
          <w:sz w:val="28"/>
          <w:szCs w:val="28"/>
        </w:rPr>
        <w:t>.</w:t>
      </w:r>
    </w:p>
    <w:p w:rsidR="009D2A17" w:rsidRDefault="002D4F47" w:rsidP="000D35BC">
      <w:pPr>
        <w:ind w:firstLine="567"/>
        <w:jc w:val="both"/>
        <w:rPr>
          <w:sz w:val="28"/>
          <w:szCs w:val="28"/>
        </w:rPr>
      </w:pPr>
      <w:r w:rsidRPr="008B32D5">
        <w:rPr>
          <w:sz w:val="28"/>
          <w:szCs w:val="28"/>
        </w:rPr>
        <w:t>Законопроектом предлагается дополнить пункт 2 статьи 1359 ГК РФ положением о том, что проведение научных исследований и экспериментов в целях проведения регистрационных процедур в отношении лекарственного средства, - не будет являться нарушением исключительного права патентообладателя.</w:t>
      </w:r>
      <w:r w:rsidR="00195579">
        <w:rPr>
          <w:sz w:val="28"/>
          <w:szCs w:val="28"/>
        </w:rPr>
        <w:t xml:space="preserve"> </w:t>
      </w:r>
      <w:r w:rsidR="000D35BC">
        <w:rPr>
          <w:sz w:val="28"/>
          <w:szCs w:val="28"/>
        </w:rPr>
        <w:t xml:space="preserve"> </w:t>
      </w:r>
      <w:r w:rsidR="00344D66" w:rsidRPr="008B32D5">
        <w:rPr>
          <w:sz w:val="28"/>
          <w:szCs w:val="28"/>
        </w:rPr>
        <w:t xml:space="preserve">ТПП РФ в </w:t>
      </w:r>
      <w:r w:rsidRPr="008B32D5">
        <w:rPr>
          <w:sz w:val="28"/>
          <w:szCs w:val="28"/>
        </w:rPr>
        <w:t>Государственн</w:t>
      </w:r>
      <w:r w:rsidR="00344D66" w:rsidRPr="008B32D5">
        <w:rPr>
          <w:sz w:val="28"/>
          <w:szCs w:val="28"/>
        </w:rPr>
        <w:t xml:space="preserve">ую </w:t>
      </w:r>
      <w:r w:rsidRPr="008B32D5">
        <w:rPr>
          <w:sz w:val="28"/>
          <w:szCs w:val="28"/>
        </w:rPr>
        <w:t>Дум</w:t>
      </w:r>
      <w:r w:rsidR="00344D66" w:rsidRPr="008B32D5">
        <w:rPr>
          <w:sz w:val="28"/>
          <w:szCs w:val="28"/>
        </w:rPr>
        <w:t>у</w:t>
      </w:r>
      <w:r w:rsidRPr="008B32D5">
        <w:rPr>
          <w:sz w:val="28"/>
          <w:szCs w:val="28"/>
        </w:rPr>
        <w:t xml:space="preserve"> направлено заключение</w:t>
      </w:r>
      <w:r w:rsidR="00344D66" w:rsidRPr="008B32D5">
        <w:rPr>
          <w:sz w:val="28"/>
          <w:szCs w:val="28"/>
        </w:rPr>
        <w:t xml:space="preserve"> </w:t>
      </w:r>
      <w:r w:rsidR="00344D66" w:rsidRPr="008B32D5">
        <w:rPr>
          <w:bCs/>
          <w:sz w:val="28"/>
          <w:szCs w:val="28"/>
        </w:rPr>
        <w:t xml:space="preserve">к первому чтению законопроекта, </w:t>
      </w:r>
      <w:r w:rsidRPr="008B32D5">
        <w:rPr>
          <w:sz w:val="28"/>
          <w:szCs w:val="28"/>
        </w:rPr>
        <w:t>в котором отмечено, что д</w:t>
      </w:r>
      <w:r w:rsidRPr="008B32D5">
        <w:rPr>
          <w:bCs/>
          <w:sz w:val="28"/>
          <w:szCs w:val="28"/>
        </w:rPr>
        <w:t>ействующее правовое регулирование и судебная практика в достаточной степени</w:t>
      </w:r>
      <w:r w:rsidRPr="008B32D5">
        <w:rPr>
          <w:sz w:val="28"/>
          <w:szCs w:val="28"/>
        </w:rPr>
        <w:t xml:space="preserve"> </w:t>
      </w:r>
      <w:r w:rsidRPr="008B32D5">
        <w:rPr>
          <w:bCs/>
          <w:sz w:val="28"/>
          <w:szCs w:val="28"/>
        </w:rPr>
        <w:t>обеспечивают баланс интересов участников фармацевтического рынка.</w:t>
      </w:r>
      <w:r w:rsidRPr="008B32D5">
        <w:rPr>
          <w:sz w:val="28"/>
          <w:szCs w:val="28"/>
        </w:rPr>
        <w:t xml:space="preserve"> </w:t>
      </w:r>
    </w:p>
    <w:p w:rsidR="008B32D5" w:rsidRPr="00195579" w:rsidRDefault="00BB1517" w:rsidP="00195579">
      <w:pPr>
        <w:ind w:firstLine="567"/>
        <w:jc w:val="both"/>
        <w:rPr>
          <w:sz w:val="28"/>
          <w:szCs w:val="28"/>
        </w:rPr>
      </w:pPr>
      <w:r w:rsidRPr="008B32D5">
        <w:rPr>
          <w:sz w:val="28"/>
          <w:szCs w:val="28"/>
          <w:u w:val="single"/>
        </w:rPr>
        <w:t>Законопроект ТПП РФ не поддерживается</w:t>
      </w:r>
      <w:r w:rsidR="002D4F47" w:rsidRPr="008B32D5">
        <w:rPr>
          <w:sz w:val="28"/>
          <w:szCs w:val="28"/>
          <w:u w:val="single"/>
        </w:rPr>
        <w:t>.</w:t>
      </w:r>
      <w:r w:rsidR="00344D66" w:rsidRPr="008B32D5">
        <w:rPr>
          <w:sz w:val="28"/>
          <w:szCs w:val="28"/>
          <w:u w:val="single"/>
        </w:rPr>
        <w:t xml:space="preserve"> </w:t>
      </w:r>
      <w:r w:rsidR="002D4F47" w:rsidRPr="008B32D5">
        <w:rPr>
          <w:sz w:val="28"/>
          <w:szCs w:val="28"/>
          <w:u w:val="single"/>
        </w:rPr>
        <w:t xml:space="preserve">Рассмотрение законопроекта в первом чтении перенесено на осеннюю сессию 2026 г.  </w:t>
      </w:r>
    </w:p>
    <w:p w:rsidR="008B32D5" w:rsidRPr="008B32D5" w:rsidRDefault="008B32D5" w:rsidP="00454B49">
      <w:pPr>
        <w:ind w:firstLine="567"/>
        <w:jc w:val="both"/>
        <w:rPr>
          <w:sz w:val="28"/>
          <w:szCs w:val="28"/>
          <w:u w:val="single"/>
        </w:rPr>
      </w:pPr>
    </w:p>
    <w:p w:rsidR="008B32D5" w:rsidRPr="008B32D5" w:rsidRDefault="000603FA" w:rsidP="00454B49">
      <w:pPr>
        <w:ind w:firstLine="567"/>
        <w:jc w:val="both"/>
        <w:rPr>
          <w:color w:val="212121"/>
          <w:spacing w:val="2"/>
          <w:sz w:val="28"/>
          <w:szCs w:val="28"/>
          <w:bdr w:val="none" w:sz="0" w:space="0" w:color="auto" w:frame="1"/>
        </w:rPr>
      </w:pPr>
      <w:r>
        <w:rPr>
          <w:sz w:val="28"/>
          <w:szCs w:val="28"/>
        </w:rPr>
        <w:t>9</w:t>
      </w:r>
      <w:r w:rsidR="000C5F89">
        <w:rPr>
          <w:sz w:val="28"/>
          <w:szCs w:val="28"/>
        </w:rPr>
        <w:t xml:space="preserve">. </w:t>
      </w:r>
      <w:r w:rsidR="002D4F47" w:rsidRPr="008B32D5">
        <w:rPr>
          <w:sz w:val="28"/>
          <w:szCs w:val="28"/>
        </w:rPr>
        <w:t xml:space="preserve">Проект федерального  закона № </w:t>
      </w:r>
      <w:r w:rsidR="002D4F47" w:rsidRPr="008B32D5">
        <w:rPr>
          <w:color w:val="212121"/>
          <w:spacing w:val="2"/>
          <w:sz w:val="28"/>
          <w:szCs w:val="28"/>
          <w:bdr w:val="none" w:sz="0" w:space="0" w:color="auto" w:frame="1"/>
        </w:rPr>
        <w:t xml:space="preserve"> 1091179-8 </w:t>
      </w:r>
      <w:r w:rsidR="002D4F47" w:rsidRPr="008B32D5">
        <w:rPr>
          <w:b/>
          <w:color w:val="212121"/>
          <w:spacing w:val="2"/>
          <w:sz w:val="28"/>
          <w:szCs w:val="28"/>
          <w:bdr w:val="none" w:sz="0" w:space="0" w:color="auto" w:frame="1"/>
        </w:rPr>
        <w:t>«О внесении изменений в отдельные законодательные акты в части изменения порядка осуществления иностранными гражданами трудовой деятельности и оказания ими услуг гражданско-правового характера на</w:t>
      </w:r>
      <w:r w:rsidR="009D2A17">
        <w:rPr>
          <w:b/>
          <w:color w:val="212121"/>
          <w:spacing w:val="2"/>
          <w:sz w:val="28"/>
          <w:szCs w:val="28"/>
          <w:bdr w:val="none" w:sz="0" w:space="0" w:color="auto" w:frame="1"/>
        </w:rPr>
        <w:t xml:space="preserve"> территории РФ</w:t>
      </w:r>
      <w:r w:rsidR="002D4F47" w:rsidRPr="008B32D5">
        <w:rPr>
          <w:b/>
          <w:color w:val="212121"/>
          <w:spacing w:val="2"/>
          <w:sz w:val="28"/>
          <w:szCs w:val="28"/>
          <w:bdr w:val="none" w:sz="0" w:space="0" w:color="auto" w:frame="1"/>
        </w:rPr>
        <w:t>»</w:t>
      </w:r>
      <w:r w:rsidR="002D4F47" w:rsidRPr="008B32D5">
        <w:rPr>
          <w:color w:val="212121"/>
          <w:spacing w:val="2"/>
          <w:sz w:val="28"/>
          <w:szCs w:val="28"/>
          <w:bdr w:val="none" w:sz="0" w:space="0" w:color="auto" w:frame="1"/>
        </w:rPr>
        <w:t>.</w:t>
      </w:r>
    </w:p>
    <w:p w:rsidR="008B32D5" w:rsidRPr="008B32D5" w:rsidRDefault="002D4F47" w:rsidP="00454B49">
      <w:pPr>
        <w:ind w:firstLine="567"/>
        <w:jc w:val="both"/>
        <w:rPr>
          <w:color w:val="000000" w:themeColor="text1"/>
          <w:sz w:val="28"/>
          <w:szCs w:val="28"/>
        </w:rPr>
      </w:pPr>
      <w:r w:rsidRPr="008B32D5">
        <w:rPr>
          <w:rStyle w:val="ad"/>
          <w:rFonts w:eastAsiaTheme="majorEastAsia"/>
          <w:b w:val="0"/>
          <w:color w:val="000000" w:themeColor="text1"/>
          <w:sz w:val="28"/>
          <w:szCs w:val="28"/>
        </w:rPr>
        <w:t>Законопроектом предлагается</w:t>
      </w:r>
      <w:r w:rsidRPr="008B32D5">
        <w:rPr>
          <w:rStyle w:val="ad"/>
          <w:rFonts w:eastAsiaTheme="majorEastAsia"/>
          <w:color w:val="000000" w:themeColor="text1"/>
          <w:sz w:val="28"/>
          <w:szCs w:val="28"/>
        </w:rPr>
        <w:t xml:space="preserve"> </w:t>
      </w:r>
      <w:r w:rsidRPr="008B32D5">
        <w:rPr>
          <w:color w:val="000000" w:themeColor="text1"/>
          <w:sz w:val="28"/>
          <w:szCs w:val="28"/>
        </w:rPr>
        <w:t xml:space="preserve">отменить патентную систему осуществления иностранными гражданами трудовой деятельности на территории </w:t>
      </w:r>
      <w:r w:rsidR="009D2A17">
        <w:rPr>
          <w:color w:val="000000" w:themeColor="text1"/>
          <w:sz w:val="28"/>
          <w:szCs w:val="28"/>
        </w:rPr>
        <w:t xml:space="preserve">РФ </w:t>
      </w:r>
      <w:r w:rsidR="00CA763E">
        <w:rPr>
          <w:color w:val="000000" w:themeColor="text1"/>
          <w:sz w:val="28"/>
          <w:szCs w:val="28"/>
        </w:rPr>
        <w:t>и ввести механизм</w:t>
      </w:r>
      <w:r w:rsidRPr="008B32D5">
        <w:rPr>
          <w:color w:val="000000" w:themeColor="text1"/>
          <w:sz w:val="28"/>
          <w:szCs w:val="28"/>
        </w:rPr>
        <w:t xml:space="preserve"> организованного набора на основании разрешения на работу. </w:t>
      </w:r>
    </w:p>
    <w:p w:rsidR="008B32D5" w:rsidRPr="008B32D5" w:rsidRDefault="002D4F47" w:rsidP="00454B49">
      <w:pPr>
        <w:ind w:firstLine="567"/>
        <w:jc w:val="both"/>
        <w:rPr>
          <w:sz w:val="28"/>
          <w:szCs w:val="28"/>
        </w:rPr>
      </w:pPr>
      <w:r w:rsidRPr="008B32D5">
        <w:rPr>
          <w:color w:val="000000" w:themeColor="text1"/>
          <w:sz w:val="28"/>
          <w:szCs w:val="28"/>
        </w:rPr>
        <w:t xml:space="preserve">ТПП РФ </w:t>
      </w:r>
      <w:r w:rsidR="00DC7D53" w:rsidRPr="008B32D5">
        <w:rPr>
          <w:sz w:val="28"/>
          <w:szCs w:val="28"/>
        </w:rPr>
        <w:t xml:space="preserve">в Государственную Думу </w:t>
      </w:r>
      <w:r w:rsidRPr="008B32D5">
        <w:rPr>
          <w:color w:val="000000" w:themeColor="text1"/>
          <w:sz w:val="28"/>
          <w:szCs w:val="28"/>
        </w:rPr>
        <w:t>направила заключение к первому чтению законопроекта, в котором предложила уточнить функции оператора и координатора ор</w:t>
      </w:r>
      <w:r w:rsidR="00CA763E">
        <w:rPr>
          <w:color w:val="000000" w:themeColor="text1"/>
          <w:sz w:val="28"/>
          <w:szCs w:val="28"/>
        </w:rPr>
        <w:t>ганизованного набора, раскрыть</w:t>
      </w:r>
      <w:r w:rsidRPr="008B32D5">
        <w:rPr>
          <w:color w:val="000000" w:themeColor="text1"/>
          <w:sz w:val="28"/>
          <w:szCs w:val="28"/>
        </w:rPr>
        <w:t xml:space="preserve"> </w:t>
      </w:r>
      <w:r w:rsidRPr="008B32D5">
        <w:rPr>
          <w:sz w:val="28"/>
          <w:szCs w:val="28"/>
        </w:rPr>
        <w:t xml:space="preserve">механизм продления разрешения на работу, конкретизировать способы и порядок оплаты обеспечительного платежа (депозита), привести </w:t>
      </w:r>
      <w:r w:rsidR="00CA763E">
        <w:rPr>
          <w:sz w:val="28"/>
          <w:szCs w:val="28"/>
        </w:rPr>
        <w:t xml:space="preserve">законопроект </w:t>
      </w:r>
      <w:r w:rsidRPr="008B32D5">
        <w:rPr>
          <w:sz w:val="28"/>
          <w:szCs w:val="28"/>
        </w:rPr>
        <w:t>в соответствие с международными соглашениями, заключенными в рамках СНГ о безвизовых поездках граждан.</w:t>
      </w:r>
    </w:p>
    <w:p w:rsidR="008B32D5" w:rsidRPr="008B32D5" w:rsidRDefault="00BB1517" w:rsidP="00454B49">
      <w:pPr>
        <w:ind w:firstLine="567"/>
        <w:jc w:val="both"/>
        <w:rPr>
          <w:color w:val="000000" w:themeColor="text1"/>
          <w:sz w:val="28"/>
          <w:szCs w:val="28"/>
          <w:u w:val="single"/>
        </w:rPr>
      </w:pPr>
      <w:r w:rsidRPr="008B32D5">
        <w:rPr>
          <w:sz w:val="28"/>
          <w:szCs w:val="28"/>
          <w:u w:val="single"/>
        </w:rPr>
        <w:t>Законопроект ТПП РФ не поддерживается</w:t>
      </w:r>
      <w:r>
        <w:rPr>
          <w:sz w:val="28"/>
          <w:szCs w:val="28"/>
          <w:u w:val="single"/>
        </w:rPr>
        <w:t>.</w:t>
      </w:r>
      <w:r w:rsidR="002D4F47" w:rsidRPr="008B32D5">
        <w:rPr>
          <w:color w:val="000000" w:themeColor="text1"/>
          <w:sz w:val="28"/>
          <w:szCs w:val="28"/>
          <w:u w:val="single"/>
        </w:rPr>
        <w:t xml:space="preserve"> Рассмотрение законопроекта в первом чтении перенесено на осеннюю сессию 2026 г.     </w:t>
      </w:r>
    </w:p>
    <w:p w:rsidR="008B32D5" w:rsidRPr="008B32D5" w:rsidRDefault="008B32D5" w:rsidP="00454B49">
      <w:pPr>
        <w:ind w:firstLine="567"/>
        <w:jc w:val="both"/>
        <w:rPr>
          <w:color w:val="000000" w:themeColor="text1"/>
          <w:sz w:val="28"/>
          <w:szCs w:val="28"/>
          <w:u w:val="single"/>
        </w:rPr>
      </w:pPr>
    </w:p>
    <w:p w:rsidR="00454B49" w:rsidRPr="000603FA" w:rsidRDefault="00ED1A15" w:rsidP="000603FA">
      <w:pPr>
        <w:ind w:firstLine="567"/>
        <w:jc w:val="both"/>
        <w:rPr>
          <w:sz w:val="28"/>
          <w:szCs w:val="28"/>
        </w:rPr>
      </w:pPr>
      <w:r>
        <w:rPr>
          <w:sz w:val="28"/>
          <w:szCs w:val="28"/>
        </w:rPr>
        <w:t>10</w:t>
      </w:r>
      <w:r w:rsidR="000C5F89">
        <w:rPr>
          <w:sz w:val="28"/>
          <w:szCs w:val="28"/>
        </w:rPr>
        <w:t xml:space="preserve">. </w:t>
      </w:r>
      <w:r w:rsidR="002D4F47" w:rsidRPr="00454B49">
        <w:rPr>
          <w:sz w:val="28"/>
          <w:szCs w:val="28"/>
        </w:rPr>
        <w:t xml:space="preserve">Проект федерального  закона № 1209759-8 </w:t>
      </w:r>
      <w:r w:rsidR="002D4F47" w:rsidRPr="00454B49">
        <w:rPr>
          <w:b/>
          <w:sz w:val="28"/>
          <w:szCs w:val="28"/>
        </w:rPr>
        <w:t>«О внесении изменений в Федеральный закон «О развитии креативных (творческих) индустрий в Российской Федерации».</w:t>
      </w:r>
    </w:p>
    <w:p w:rsidR="002D4F47" w:rsidRPr="00454B49" w:rsidRDefault="002D4F47" w:rsidP="00ED1A15">
      <w:pPr>
        <w:ind w:firstLine="567"/>
        <w:jc w:val="both"/>
        <w:rPr>
          <w:sz w:val="28"/>
          <w:szCs w:val="28"/>
        </w:rPr>
      </w:pPr>
      <w:r w:rsidRPr="00454B49">
        <w:rPr>
          <w:sz w:val="28"/>
          <w:szCs w:val="28"/>
        </w:rPr>
        <w:t>Законопрое</w:t>
      </w:r>
      <w:r w:rsidR="00ED1A15">
        <w:rPr>
          <w:sz w:val="28"/>
          <w:szCs w:val="28"/>
        </w:rPr>
        <w:t xml:space="preserve">кт направлен на введение новых терминов: </w:t>
      </w:r>
      <w:r w:rsidRPr="00454B49">
        <w:rPr>
          <w:sz w:val="28"/>
          <w:szCs w:val="28"/>
        </w:rPr>
        <w:t>«управляющая компания креативного кластера»</w:t>
      </w:r>
      <w:r w:rsidR="00ED1A15">
        <w:rPr>
          <w:sz w:val="28"/>
          <w:szCs w:val="28"/>
        </w:rPr>
        <w:t xml:space="preserve">, </w:t>
      </w:r>
      <w:r w:rsidRPr="00454B49">
        <w:rPr>
          <w:sz w:val="28"/>
          <w:szCs w:val="28"/>
        </w:rPr>
        <w:t xml:space="preserve"> «программа</w:t>
      </w:r>
      <w:r w:rsidR="00ED1A15">
        <w:rPr>
          <w:sz w:val="28"/>
          <w:szCs w:val="28"/>
        </w:rPr>
        <w:t xml:space="preserve"> развития креативного кластера», а также расширяет полномочия</w:t>
      </w:r>
      <w:r w:rsidRPr="00454B49">
        <w:rPr>
          <w:sz w:val="28"/>
          <w:szCs w:val="28"/>
        </w:rPr>
        <w:t xml:space="preserve"> органов государственной власти субъектов Российской Федерации и органов местного самоуправления в части оказания мер поддержки креативным индустриям.</w:t>
      </w:r>
    </w:p>
    <w:p w:rsidR="00E81653" w:rsidRPr="008B32D5" w:rsidRDefault="00E81653" w:rsidP="00E81653">
      <w:pPr>
        <w:keepNext/>
        <w:ind w:firstLine="567"/>
        <w:contextualSpacing/>
        <w:jc w:val="both"/>
        <w:rPr>
          <w:sz w:val="28"/>
          <w:szCs w:val="28"/>
          <w:u w:val="single"/>
        </w:rPr>
      </w:pPr>
      <w:r w:rsidRPr="008B32D5">
        <w:rPr>
          <w:sz w:val="28"/>
          <w:szCs w:val="28"/>
          <w:u w:val="single"/>
        </w:rPr>
        <w:t xml:space="preserve">Законопроект ТПП РФ поддерживается. Рассмотрение законопроекта в первом чтении перенесено на осеннюю сессию 2026 г. </w:t>
      </w:r>
    </w:p>
    <w:p w:rsidR="00791D24" w:rsidRPr="008B32D5" w:rsidRDefault="00791D24" w:rsidP="00791D24">
      <w:pPr>
        <w:ind w:firstLine="567"/>
        <w:jc w:val="both"/>
        <w:rPr>
          <w:sz w:val="28"/>
          <w:szCs w:val="28"/>
        </w:rPr>
      </w:pPr>
    </w:p>
    <w:p w:rsidR="00791D24" w:rsidRPr="008B32D5" w:rsidRDefault="000603FA" w:rsidP="00791D24">
      <w:pPr>
        <w:ind w:firstLine="567"/>
        <w:jc w:val="both"/>
        <w:rPr>
          <w:sz w:val="28"/>
          <w:szCs w:val="28"/>
        </w:rPr>
      </w:pPr>
      <w:r>
        <w:rPr>
          <w:sz w:val="28"/>
          <w:szCs w:val="28"/>
        </w:rPr>
        <w:lastRenderedPageBreak/>
        <w:t>1</w:t>
      </w:r>
      <w:r w:rsidR="00ED1A15">
        <w:rPr>
          <w:sz w:val="28"/>
          <w:szCs w:val="28"/>
        </w:rPr>
        <w:t>1</w:t>
      </w:r>
      <w:r w:rsidR="000C5F89">
        <w:rPr>
          <w:sz w:val="28"/>
          <w:szCs w:val="28"/>
        </w:rPr>
        <w:t xml:space="preserve">. </w:t>
      </w:r>
      <w:r w:rsidR="008F55E5" w:rsidRPr="008B32D5">
        <w:rPr>
          <w:sz w:val="28"/>
          <w:szCs w:val="28"/>
        </w:rPr>
        <w:t>П</w:t>
      </w:r>
      <w:r w:rsidR="00791D24" w:rsidRPr="008B32D5">
        <w:rPr>
          <w:sz w:val="28"/>
          <w:szCs w:val="28"/>
        </w:rPr>
        <w:t xml:space="preserve">роект федерального закона </w:t>
      </w:r>
      <w:r w:rsidR="00791D24" w:rsidRPr="005C2CB7">
        <w:rPr>
          <w:sz w:val="28"/>
          <w:szCs w:val="28"/>
        </w:rPr>
        <w:t>№ 1069534-8</w:t>
      </w:r>
      <w:r w:rsidR="00791D24" w:rsidRPr="008B32D5">
        <w:rPr>
          <w:b/>
          <w:sz w:val="28"/>
          <w:szCs w:val="28"/>
        </w:rPr>
        <w:t xml:space="preserve"> «О внесении изменений в Уголовный кодекс Российской Федерации».</w:t>
      </w:r>
    </w:p>
    <w:p w:rsidR="00791D24" w:rsidRPr="008B32D5" w:rsidRDefault="00791D24" w:rsidP="009D2A17">
      <w:pPr>
        <w:ind w:firstLine="567"/>
        <w:jc w:val="both"/>
        <w:rPr>
          <w:sz w:val="28"/>
          <w:szCs w:val="28"/>
        </w:rPr>
      </w:pPr>
      <w:r w:rsidRPr="008B32D5">
        <w:rPr>
          <w:sz w:val="28"/>
          <w:szCs w:val="28"/>
        </w:rPr>
        <w:t>Законопроектом предлагается увеличить от 1,5 до 5 раз размер штрафов по 77-ми составам преступлений в 35 статьях УК РФ экономической направленности.</w:t>
      </w:r>
      <w:r w:rsidR="008F55E5" w:rsidRPr="008B32D5">
        <w:rPr>
          <w:sz w:val="28"/>
          <w:szCs w:val="28"/>
        </w:rPr>
        <w:t xml:space="preserve"> </w:t>
      </w:r>
      <w:r w:rsidRPr="008B32D5">
        <w:rPr>
          <w:sz w:val="28"/>
          <w:szCs w:val="28"/>
        </w:rPr>
        <w:t xml:space="preserve">В частности, предусматривается значительное увеличение размеров </w:t>
      </w:r>
      <w:r w:rsidR="008F55E5" w:rsidRPr="008B32D5">
        <w:rPr>
          <w:sz w:val="28"/>
          <w:szCs w:val="28"/>
        </w:rPr>
        <w:t>за нарушение авторских и смежных прав</w:t>
      </w:r>
      <w:r w:rsidRPr="008B32D5">
        <w:rPr>
          <w:sz w:val="28"/>
          <w:szCs w:val="28"/>
        </w:rPr>
        <w:t xml:space="preserve"> с 200 тыс. руб. до 1 млн</w:t>
      </w:r>
      <w:r w:rsidR="00612F26">
        <w:rPr>
          <w:sz w:val="28"/>
          <w:szCs w:val="28"/>
        </w:rPr>
        <w:t>.</w:t>
      </w:r>
      <w:r w:rsidRPr="008B32D5">
        <w:rPr>
          <w:sz w:val="28"/>
          <w:szCs w:val="28"/>
        </w:rPr>
        <w:t xml:space="preserve"> руб., </w:t>
      </w:r>
      <w:r w:rsidR="008F55E5" w:rsidRPr="008B32D5">
        <w:rPr>
          <w:sz w:val="28"/>
          <w:szCs w:val="28"/>
        </w:rPr>
        <w:t>за уклонение от уплаты от налогов</w:t>
      </w:r>
      <w:r w:rsidRPr="008B32D5">
        <w:rPr>
          <w:sz w:val="28"/>
          <w:szCs w:val="28"/>
        </w:rPr>
        <w:t xml:space="preserve"> – с 500 тыс. руб. до 2,5 млн. руб. При этом максимальный штраф согласно законопроекту будет достигать 5 млн. рублей.</w:t>
      </w:r>
    </w:p>
    <w:p w:rsidR="00791D24" w:rsidRPr="008B32D5" w:rsidRDefault="00791D24" w:rsidP="00454B49">
      <w:pPr>
        <w:ind w:firstLine="567"/>
        <w:jc w:val="both"/>
        <w:rPr>
          <w:sz w:val="28"/>
          <w:szCs w:val="28"/>
          <w:u w:val="single"/>
        </w:rPr>
      </w:pPr>
      <w:r w:rsidRPr="008B32D5">
        <w:rPr>
          <w:sz w:val="28"/>
          <w:szCs w:val="28"/>
        </w:rPr>
        <w:t xml:space="preserve">ТПП РФ в Государственную Думу направлены поправки ко второму чтению законопроекта, которыми предложено </w:t>
      </w:r>
      <w:r w:rsidR="00ED1A15">
        <w:rPr>
          <w:sz w:val="28"/>
          <w:szCs w:val="28"/>
        </w:rPr>
        <w:t xml:space="preserve">существенно </w:t>
      </w:r>
      <w:r w:rsidRPr="008B32D5">
        <w:rPr>
          <w:sz w:val="28"/>
          <w:szCs w:val="28"/>
        </w:rPr>
        <w:t>пересмотреть устанавливаемое  законопроектом 5-ти кратное увеличение размеров штрафов по наиболее чувствительным для бизнеса статьям УК РФ экономической направленности.</w:t>
      </w:r>
      <w:r w:rsidRPr="008B32D5">
        <w:rPr>
          <w:sz w:val="28"/>
          <w:szCs w:val="28"/>
          <w:u w:val="single"/>
        </w:rPr>
        <w:t xml:space="preserve"> </w:t>
      </w:r>
    </w:p>
    <w:p w:rsidR="00791D24" w:rsidRPr="008B32D5" w:rsidRDefault="00791D24" w:rsidP="00454B49">
      <w:pPr>
        <w:ind w:firstLine="567"/>
        <w:jc w:val="both"/>
        <w:rPr>
          <w:sz w:val="28"/>
          <w:szCs w:val="28"/>
          <w:u w:val="single"/>
        </w:rPr>
      </w:pPr>
      <w:r w:rsidRPr="008B32D5">
        <w:rPr>
          <w:sz w:val="28"/>
          <w:szCs w:val="28"/>
          <w:u w:val="single"/>
        </w:rPr>
        <w:t>Законопроект ТПП РФ не поддерживается. Рассмотрение законопроекта во втором чтении перенесено на осеннюю сессию 2026 г.</w:t>
      </w:r>
    </w:p>
    <w:p w:rsidR="00791D24" w:rsidRPr="008B32D5" w:rsidRDefault="00791D24" w:rsidP="00454B49">
      <w:pPr>
        <w:ind w:firstLine="567"/>
        <w:jc w:val="both"/>
        <w:rPr>
          <w:sz w:val="28"/>
          <w:szCs w:val="28"/>
          <w:u w:val="single"/>
        </w:rPr>
      </w:pPr>
    </w:p>
    <w:p w:rsidR="00791D24" w:rsidRPr="008B32D5" w:rsidRDefault="00E153B0" w:rsidP="00454B49">
      <w:pPr>
        <w:ind w:firstLine="567"/>
        <w:jc w:val="both"/>
        <w:rPr>
          <w:sz w:val="28"/>
          <w:szCs w:val="28"/>
        </w:rPr>
      </w:pPr>
      <w:r>
        <w:rPr>
          <w:sz w:val="28"/>
          <w:szCs w:val="28"/>
        </w:rPr>
        <w:t>1</w:t>
      </w:r>
      <w:r w:rsidR="00ED1A15">
        <w:rPr>
          <w:sz w:val="28"/>
          <w:szCs w:val="28"/>
        </w:rPr>
        <w:t>2</w:t>
      </w:r>
      <w:r w:rsidR="000C5F89">
        <w:rPr>
          <w:sz w:val="28"/>
          <w:szCs w:val="28"/>
        </w:rPr>
        <w:t xml:space="preserve">. </w:t>
      </w:r>
      <w:r w:rsidR="00791D24" w:rsidRPr="008B32D5">
        <w:rPr>
          <w:sz w:val="28"/>
          <w:szCs w:val="28"/>
        </w:rPr>
        <w:t xml:space="preserve">Проект федерального закона № 1192006-8 </w:t>
      </w:r>
      <w:r w:rsidR="00791D24" w:rsidRPr="008B32D5">
        <w:rPr>
          <w:b/>
          <w:sz w:val="28"/>
          <w:szCs w:val="28"/>
        </w:rPr>
        <w:t xml:space="preserve">«О внесении изменений в отдельные законодательные акты Российской Федерации». </w:t>
      </w:r>
    </w:p>
    <w:p w:rsidR="00ED1A15" w:rsidRDefault="00791D24" w:rsidP="00454B49">
      <w:pPr>
        <w:ind w:firstLine="567"/>
        <w:jc w:val="both"/>
        <w:rPr>
          <w:sz w:val="28"/>
          <w:szCs w:val="28"/>
        </w:rPr>
      </w:pPr>
      <w:r w:rsidRPr="008B32D5">
        <w:rPr>
          <w:sz w:val="28"/>
          <w:szCs w:val="28"/>
        </w:rPr>
        <w:t>Законопроектом предлагается ввес</w:t>
      </w:r>
      <w:r w:rsidRPr="00791D24">
        <w:rPr>
          <w:sz w:val="28"/>
          <w:szCs w:val="28"/>
        </w:rPr>
        <w:t>ти институт «орга</w:t>
      </w:r>
      <w:r w:rsidR="00ED1A15">
        <w:rPr>
          <w:sz w:val="28"/>
          <w:szCs w:val="28"/>
        </w:rPr>
        <w:t xml:space="preserve">низатора массовой торговли» </w:t>
      </w:r>
      <w:r w:rsidRPr="00791D24">
        <w:rPr>
          <w:sz w:val="28"/>
          <w:szCs w:val="28"/>
        </w:rPr>
        <w:t xml:space="preserve">и возложить на него обязанности по </w:t>
      </w:r>
      <w:proofErr w:type="gramStart"/>
      <w:r w:rsidRPr="00791D24">
        <w:rPr>
          <w:sz w:val="28"/>
          <w:szCs w:val="28"/>
        </w:rPr>
        <w:t>контролю за</w:t>
      </w:r>
      <w:proofErr w:type="gramEnd"/>
      <w:r w:rsidRPr="00791D24">
        <w:rPr>
          <w:sz w:val="28"/>
          <w:szCs w:val="28"/>
        </w:rPr>
        <w:t xml:space="preserve"> соблюдением арендаторами требований законодательства о ККТ, включая ежемесячную проверку факта регистрации ККТ </w:t>
      </w:r>
      <w:r w:rsidR="00ED1A15">
        <w:rPr>
          <w:sz w:val="28"/>
          <w:szCs w:val="28"/>
        </w:rPr>
        <w:t>по адресу каждой торговой точки</w:t>
      </w:r>
      <w:r w:rsidR="0045176D">
        <w:rPr>
          <w:sz w:val="28"/>
          <w:szCs w:val="28"/>
        </w:rPr>
        <w:t xml:space="preserve">. </w:t>
      </w:r>
    </w:p>
    <w:p w:rsidR="00791D24" w:rsidRPr="00791D24" w:rsidRDefault="00791D24" w:rsidP="00454B49">
      <w:pPr>
        <w:ind w:firstLine="567"/>
        <w:jc w:val="both"/>
        <w:rPr>
          <w:sz w:val="28"/>
          <w:szCs w:val="28"/>
        </w:rPr>
      </w:pPr>
      <w:r w:rsidRPr="00791D24">
        <w:rPr>
          <w:sz w:val="28"/>
          <w:szCs w:val="28"/>
        </w:rPr>
        <w:t>ТПП РФ в Государственную Думу направлено заключение к первому чтению законопроекта.</w:t>
      </w:r>
    </w:p>
    <w:p w:rsidR="00791D24" w:rsidRPr="00791D24" w:rsidRDefault="00791D24" w:rsidP="00454B49">
      <w:pPr>
        <w:ind w:firstLine="567"/>
        <w:jc w:val="both"/>
        <w:rPr>
          <w:sz w:val="28"/>
          <w:szCs w:val="28"/>
          <w:u w:val="single"/>
        </w:rPr>
      </w:pPr>
      <w:r w:rsidRPr="00791D24">
        <w:rPr>
          <w:sz w:val="28"/>
          <w:szCs w:val="28"/>
          <w:u w:val="single"/>
        </w:rPr>
        <w:t>Законопроект ТПП РФ не поддерживается. Рассмотрение законопроекта в первом чтении перенесено на осеннюю сессию 2026 г.</w:t>
      </w:r>
    </w:p>
    <w:p w:rsidR="00791D24" w:rsidRPr="00791D24" w:rsidRDefault="00791D24" w:rsidP="00454B49">
      <w:pPr>
        <w:ind w:firstLine="567"/>
        <w:jc w:val="both"/>
        <w:rPr>
          <w:sz w:val="28"/>
          <w:szCs w:val="28"/>
        </w:rPr>
      </w:pPr>
    </w:p>
    <w:p w:rsidR="008919FA" w:rsidRDefault="00E153B0" w:rsidP="008D0447">
      <w:pPr>
        <w:ind w:firstLine="567"/>
        <w:jc w:val="both"/>
        <w:rPr>
          <w:bCs/>
          <w:sz w:val="28"/>
          <w:szCs w:val="28"/>
        </w:rPr>
      </w:pPr>
      <w:r>
        <w:rPr>
          <w:sz w:val="28"/>
          <w:szCs w:val="28"/>
        </w:rPr>
        <w:t>1</w:t>
      </w:r>
      <w:r w:rsidR="00ED1A15">
        <w:rPr>
          <w:sz w:val="28"/>
          <w:szCs w:val="28"/>
        </w:rPr>
        <w:t>3</w:t>
      </w:r>
      <w:r w:rsidR="000C5F89">
        <w:rPr>
          <w:sz w:val="28"/>
          <w:szCs w:val="28"/>
        </w:rPr>
        <w:t>.</w:t>
      </w:r>
      <w:r w:rsidR="000C5F89" w:rsidRPr="009D2A17">
        <w:rPr>
          <w:sz w:val="28"/>
          <w:szCs w:val="28"/>
        </w:rPr>
        <w:t xml:space="preserve"> </w:t>
      </w:r>
      <w:r w:rsidR="008D0447" w:rsidRPr="009D2A17">
        <w:rPr>
          <w:sz w:val="28"/>
          <w:szCs w:val="28"/>
        </w:rPr>
        <w:t xml:space="preserve"> </w:t>
      </w:r>
      <w:r w:rsidR="008919FA" w:rsidRPr="00BB1517">
        <w:rPr>
          <w:bCs/>
          <w:sz w:val="28"/>
          <w:szCs w:val="28"/>
        </w:rPr>
        <w:t xml:space="preserve">Проект федерального закона № 1191451-8 </w:t>
      </w:r>
      <w:r w:rsidR="008919FA" w:rsidRPr="00BB1517">
        <w:rPr>
          <w:b/>
          <w:bCs/>
          <w:sz w:val="28"/>
          <w:szCs w:val="28"/>
        </w:rPr>
        <w:t>«О внесении изменений в часть первую Налогового кодекса Российской Федерации»</w:t>
      </w:r>
      <w:r w:rsidR="008919FA" w:rsidRPr="00BB1517">
        <w:rPr>
          <w:bCs/>
          <w:sz w:val="28"/>
          <w:szCs w:val="28"/>
        </w:rPr>
        <w:t>.</w:t>
      </w:r>
    </w:p>
    <w:p w:rsidR="008919FA" w:rsidRPr="00BB1517" w:rsidRDefault="00ED1A15" w:rsidP="009D2A17">
      <w:pPr>
        <w:ind w:firstLine="567"/>
        <w:jc w:val="both"/>
        <w:rPr>
          <w:bCs/>
          <w:sz w:val="28"/>
          <w:szCs w:val="28"/>
        </w:rPr>
      </w:pPr>
      <w:r w:rsidRPr="00ED1A15">
        <w:rPr>
          <w:sz w:val="28"/>
          <w:szCs w:val="28"/>
        </w:rPr>
        <w:t>За</w:t>
      </w:r>
      <w:r w:rsidR="008919FA" w:rsidRPr="00ED1A15">
        <w:rPr>
          <w:bCs/>
          <w:sz w:val="28"/>
          <w:szCs w:val="28"/>
        </w:rPr>
        <w:t>к</w:t>
      </w:r>
      <w:r w:rsidR="008919FA" w:rsidRPr="00BB1517">
        <w:rPr>
          <w:bCs/>
          <w:sz w:val="28"/>
          <w:szCs w:val="28"/>
        </w:rPr>
        <w:t xml:space="preserve">онопроектом предусматривается введение для целей налогообложения НДС механизма определения цены по сделкам, предметом которых являются отдельные товары, ввозимые с территории государств - членов Евразийского экономического союза. </w:t>
      </w:r>
      <w:r w:rsidR="009D2A17">
        <w:rPr>
          <w:bCs/>
          <w:sz w:val="28"/>
          <w:szCs w:val="28"/>
        </w:rPr>
        <w:t xml:space="preserve"> </w:t>
      </w:r>
      <w:r w:rsidR="008919FA" w:rsidRPr="00BB1517">
        <w:rPr>
          <w:bCs/>
          <w:sz w:val="28"/>
          <w:szCs w:val="28"/>
        </w:rPr>
        <w:t>Проектом также предусмотрено, что Банк России будет предоставлять в налоговые органы информацию о физических лицах, в отношении которых выявлены риски ведения пр</w:t>
      </w:r>
      <w:r>
        <w:rPr>
          <w:bCs/>
          <w:sz w:val="28"/>
          <w:szCs w:val="28"/>
        </w:rPr>
        <w:t xml:space="preserve">едпринимательской деятельности, а налоговые органы </w:t>
      </w:r>
      <w:r w:rsidR="008919FA" w:rsidRPr="00BB1517">
        <w:rPr>
          <w:bCs/>
          <w:sz w:val="28"/>
          <w:szCs w:val="28"/>
        </w:rPr>
        <w:t>смогут запрашивать детализированные выписки по счетам таких физических лиц в иных кредитных учреждениях вне рамок проведения проверок.</w:t>
      </w:r>
    </w:p>
    <w:p w:rsidR="008919FA" w:rsidRPr="00BB1517" w:rsidRDefault="00BB1517" w:rsidP="008919FA">
      <w:pPr>
        <w:ind w:firstLine="567"/>
        <w:jc w:val="both"/>
        <w:rPr>
          <w:bCs/>
          <w:sz w:val="28"/>
          <w:szCs w:val="28"/>
        </w:rPr>
      </w:pPr>
      <w:r w:rsidRPr="00BB1517">
        <w:rPr>
          <w:bCs/>
          <w:sz w:val="28"/>
          <w:szCs w:val="28"/>
        </w:rPr>
        <w:t>ТПП РФ в Государственную Думу направлено заключение к</w:t>
      </w:r>
      <w:r w:rsidR="008919FA" w:rsidRPr="00BB1517">
        <w:rPr>
          <w:bCs/>
          <w:sz w:val="28"/>
          <w:szCs w:val="28"/>
        </w:rPr>
        <w:t xml:space="preserve"> первому чтению </w:t>
      </w:r>
      <w:r w:rsidRPr="00BB1517">
        <w:rPr>
          <w:bCs/>
          <w:sz w:val="28"/>
          <w:szCs w:val="28"/>
        </w:rPr>
        <w:t>проекта</w:t>
      </w:r>
      <w:r w:rsidR="00195B48">
        <w:rPr>
          <w:bCs/>
          <w:sz w:val="28"/>
          <w:szCs w:val="28"/>
        </w:rPr>
        <w:t>,</w:t>
      </w:r>
      <w:r w:rsidRPr="00BB1517">
        <w:rPr>
          <w:bCs/>
          <w:sz w:val="28"/>
          <w:szCs w:val="28"/>
        </w:rPr>
        <w:t xml:space="preserve"> </w:t>
      </w:r>
      <w:r w:rsidR="00195B48">
        <w:rPr>
          <w:bCs/>
          <w:sz w:val="28"/>
          <w:szCs w:val="28"/>
        </w:rPr>
        <w:t>в котором п</w:t>
      </w:r>
      <w:r w:rsidR="008919FA" w:rsidRPr="00BB1517">
        <w:rPr>
          <w:bCs/>
          <w:sz w:val="28"/>
          <w:szCs w:val="28"/>
        </w:rPr>
        <w:t>редлагается более четко закрепить порядок проведения нового вида налогового контроля, закрепив круг прав и обязанностей налогоплательщиков и налоговых органов в рамках проведения соответствующей процедуры.</w:t>
      </w:r>
    </w:p>
    <w:p w:rsidR="008919FA" w:rsidRPr="00B9310D" w:rsidRDefault="00BB1517" w:rsidP="008919FA">
      <w:pPr>
        <w:ind w:firstLine="567"/>
        <w:jc w:val="both"/>
        <w:rPr>
          <w:bCs/>
          <w:sz w:val="28"/>
          <w:szCs w:val="28"/>
          <w:u w:val="single"/>
        </w:rPr>
      </w:pPr>
      <w:r w:rsidRPr="00BB1517">
        <w:rPr>
          <w:sz w:val="28"/>
          <w:szCs w:val="28"/>
          <w:u w:val="single"/>
        </w:rPr>
        <w:t xml:space="preserve">Законопроект ТПП РФ </w:t>
      </w:r>
      <w:r w:rsidR="00E153B0">
        <w:rPr>
          <w:sz w:val="28"/>
          <w:szCs w:val="28"/>
          <w:u w:val="single"/>
        </w:rPr>
        <w:t xml:space="preserve">не </w:t>
      </w:r>
      <w:r w:rsidRPr="00BB1517">
        <w:rPr>
          <w:sz w:val="28"/>
          <w:szCs w:val="28"/>
          <w:u w:val="single"/>
        </w:rPr>
        <w:t>поддерживается</w:t>
      </w:r>
      <w:r w:rsidR="008919FA" w:rsidRPr="00BB1517">
        <w:rPr>
          <w:bCs/>
          <w:sz w:val="28"/>
          <w:szCs w:val="28"/>
        </w:rPr>
        <w:t xml:space="preserve">. </w:t>
      </w:r>
      <w:r w:rsidR="008919FA" w:rsidRPr="00B9310D">
        <w:rPr>
          <w:bCs/>
          <w:sz w:val="28"/>
          <w:szCs w:val="28"/>
          <w:u w:val="single"/>
        </w:rPr>
        <w:t>Рассмотрение законопроекта в первом чтении перенесено на осеннюю сессию 2026 г.</w:t>
      </w:r>
    </w:p>
    <w:p w:rsidR="008919FA" w:rsidRPr="001F0F6A" w:rsidRDefault="008919FA" w:rsidP="00ED1A15">
      <w:pPr>
        <w:jc w:val="both"/>
        <w:rPr>
          <w:sz w:val="28"/>
          <w:szCs w:val="28"/>
          <w:u w:val="single"/>
        </w:rPr>
      </w:pPr>
    </w:p>
    <w:p w:rsidR="00454B49" w:rsidRDefault="000256CE" w:rsidP="00454B49">
      <w:pPr>
        <w:jc w:val="center"/>
        <w:rPr>
          <w:b/>
          <w:sz w:val="28"/>
          <w:szCs w:val="28"/>
        </w:rPr>
      </w:pPr>
      <w:r w:rsidRPr="00CF2C10">
        <w:rPr>
          <w:b/>
          <w:sz w:val="28"/>
          <w:szCs w:val="28"/>
          <w:lang w:val="en-US"/>
        </w:rPr>
        <w:t>III</w:t>
      </w:r>
      <w:r w:rsidRPr="00CF2C10">
        <w:rPr>
          <w:b/>
          <w:sz w:val="28"/>
          <w:szCs w:val="28"/>
        </w:rPr>
        <w:t>. Законопр</w:t>
      </w:r>
      <w:r w:rsidR="0032528E" w:rsidRPr="00CF2C10">
        <w:rPr>
          <w:b/>
          <w:sz w:val="28"/>
          <w:szCs w:val="28"/>
        </w:rPr>
        <w:t>оекты, разработанные ТПП России</w:t>
      </w:r>
    </w:p>
    <w:p w:rsidR="00454B49" w:rsidRDefault="00454B49" w:rsidP="00454B49">
      <w:pPr>
        <w:jc w:val="center"/>
        <w:rPr>
          <w:b/>
          <w:sz w:val="28"/>
          <w:szCs w:val="28"/>
        </w:rPr>
      </w:pPr>
    </w:p>
    <w:p w:rsidR="00ED1A15" w:rsidRPr="00110EB8" w:rsidRDefault="00ED1A15" w:rsidP="00ED1A15">
      <w:pPr>
        <w:ind w:firstLine="567"/>
        <w:jc w:val="both"/>
        <w:rPr>
          <w:b/>
          <w:sz w:val="28"/>
          <w:szCs w:val="28"/>
        </w:rPr>
      </w:pPr>
      <w:r>
        <w:rPr>
          <w:bCs/>
          <w:sz w:val="28"/>
          <w:szCs w:val="28"/>
        </w:rPr>
        <w:t xml:space="preserve">1. </w:t>
      </w:r>
      <w:r w:rsidRPr="00B933BC">
        <w:rPr>
          <w:bCs/>
          <w:sz w:val="28"/>
          <w:szCs w:val="28"/>
        </w:rPr>
        <w:t xml:space="preserve">Проект федерального закона </w:t>
      </w:r>
      <w:r w:rsidRPr="00B933BC">
        <w:rPr>
          <w:b/>
          <w:bCs/>
          <w:sz w:val="28"/>
          <w:szCs w:val="28"/>
        </w:rPr>
        <w:t>«О внесении изменений в части первую</w:t>
      </w:r>
      <w:r w:rsidRPr="00110EB8">
        <w:rPr>
          <w:b/>
          <w:sz w:val="28"/>
          <w:szCs w:val="28"/>
        </w:rPr>
        <w:t xml:space="preserve"> и вторую Налогового кодекса Российской Федерации».</w:t>
      </w:r>
    </w:p>
    <w:p w:rsidR="00ED1A15" w:rsidRPr="00110EB8" w:rsidRDefault="00ED1A15" w:rsidP="00ED1A15">
      <w:pPr>
        <w:ind w:firstLine="567"/>
        <w:jc w:val="both"/>
        <w:rPr>
          <w:sz w:val="28"/>
          <w:szCs w:val="28"/>
        </w:rPr>
      </w:pPr>
      <w:r w:rsidRPr="00110EB8">
        <w:rPr>
          <w:sz w:val="28"/>
          <w:szCs w:val="28"/>
        </w:rPr>
        <w:t xml:space="preserve">Законопроект предусматривает механизм урегулирования последствий изменения налогового законодательства для сторон ранее заключенных длящихся договоров. </w:t>
      </w:r>
    </w:p>
    <w:p w:rsidR="00ED1A15" w:rsidRPr="00110EB8" w:rsidRDefault="00ED1A15" w:rsidP="00ED1A15">
      <w:pPr>
        <w:ind w:firstLine="567"/>
        <w:jc w:val="both"/>
        <w:rPr>
          <w:sz w:val="28"/>
          <w:szCs w:val="28"/>
        </w:rPr>
      </w:pPr>
      <w:r w:rsidRPr="00110EB8">
        <w:rPr>
          <w:sz w:val="28"/>
          <w:szCs w:val="28"/>
        </w:rPr>
        <w:t xml:space="preserve">3 марта </w:t>
      </w:r>
      <w:r w:rsidR="009D2A17">
        <w:rPr>
          <w:sz w:val="28"/>
          <w:szCs w:val="28"/>
        </w:rPr>
        <w:t xml:space="preserve">2026 года </w:t>
      </w:r>
      <w:r w:rsidRPr="00110EB8">
        <w:rPr>
          <w:sz w:val="28"/>
          <w:szCs w:val="28"/>
        </w:rPr>
        <w:t xml:space="preserve">концепция законопроекта была рассмотрена на заседании Экспертного совета ТПП РФ </w:t>
      </w:r>
      <w:r w:rsidR="009D2A17">
        <w:rPr>
          <w:sz w:val="28"/>
          <w:szCs w:val="28"/>
        </w:rPr>
        <w:t>по совершенствованию налогового законодательства и правоприменительной практики</w:t>
      </w:r>
      <w:r w:rsidRPr="00110EB8">
        <w:rPr>
          <w:sz w:val="28"/>
          <w:szCs w:val="28"/>
        </w:rPr>
        <w:t>. По итогам обсуждения экспертами Палаты подготовлен проект, направленный на реализацию Постановления</w:t>
      </w:r>
      <w:r>
        <w:rPr>
          <w:sz w:val="28"/>
          <w:szCs w:val="28"/>
        </w:rPr>
        <w:t xml:space="preserve"> Конституционного Суда РФ от 25.11.</w:t>
      </w:r>
      <w:r w:rsidRPr="00110EB8">
        <w:rPr>
          <w:sz w:val="28"/>
          <w:szCs w:val="28"/>
        </w:rPr>
        <w:t>2025 г</w:t>
      </w:r>
      <w:r>
        <w:rPr>
          <w:sz w:val="28"/>
          <w:szCs w:val="28"/>
        </w:rPr>
        <w:t>. № </w:t>
      </w:r>
      <w:r w:rsidRPr="00110EB8">
        <w:rPr>
          <w:sz w:val="28"/>
          <w:szCs w:val="28"/>
        </w:rPr>
        <w:t>41-П и обеспечение баланса интересов продавца и покупателя при возникновении дополнительных обязательств по уплате НДС.</w:t>
      </w:r>
    </w:p>
    <w:p w:rsidR="00ED1A15" w:rsidRPr="00110EB8" w:rsidRDefault="00ED1A15" w:rsidP="00ED1A15">
      <w:pPr>
        <w:ind w:firstLine="567"/>
        <w:jc w:val="both"/>
        <w:rPr>
          <w:sz w:val="28"/>
          <w:szCs w:val="28"/>
        </w:rPr>
      </w:pPr>
      <w:r w:rsidRPr="00110EB8">
        <w:rPr>
          <w:sz w:val="28"/>
          <w:szCs w:val="28"/>
        </w:rPr>
        <w:t>В основу законопроекта положена косвенная природа НДС: по общему правилу</w:t>
      </w:r>
      <w:r w:rsidR="00CA763E">
        <w:rPr>
          <w:sz w:val="28"/>
          <w:szCs w:val="28"/>
        </w:rPr>
        <w:t xml:space="preserve">, </w:t>
      </w:r>
      <w:r w:rsidRPr="00110EB8">
        <w:rPr>
          <w:sz w:val="28"/>
          <w:szCs w:val="28"/>
        </w:rPr>
        <w:t xml:space="preserve">дополнительное налоговое бремя предлагается возлагать на покупателя, если иное не предусмотрено законом или договором. Продавец должен заблаговременно уведомить покупателя, которому предоставляется право отказаться от дальнейшего исполнения договора либо потребовать расторжения договора или уменьшения суммы доплаты. Специальные гарантии предусмотрены для договоров с гражданами-потребителями, </w:t>
      </w:r>
      <w:r w:rsidR="00CA763E">
        <w:rPr>
          <w:sz w:val="28"/>
          <w:szCs w:val="28"/>
        </w:rPr>
        <w:t xml:space="preserve">для </w:t>
      </w:r>
      <w:r w:rsidRPr="00110EB8">
        <w:rPr>
          <w:sz w:val="28"/>
          <w:szCs w:val="28"/>
        </w:rPr>
        <w:t xml:space="preserve">государственных и муниципальных контрактов и </w:t>
      </w:r>
      <w:r w:rsidR="00CA763E">
        <w:rPr>
          <w:sz w:val="28"/>
          <w:szCs w:val="28"/>
        </w:rPr>
        <w:t xml:space="preserve">для </w:t>
      </w:r>
      <w:r w:rsidRPr="00110EB8">
        <w:rPr>
          <w:sz w:val="28"/>
          <w:szCs w:val="28"/>
        </w:rPr>
        <w:t>ранее внесенной предоплаты.</w:t>
      </w:r>
    </w:p>
    <w:p w:rsidR="00ED1A15" w:rsidRPr="008D0447" w:rsidRDefault="00ED1A15" w:rsidP="00ED1A15">
      <w:pPr>
        <w:ind w:firstLine="567"/>
        <w:jc w:val="both"/>
        <w:rPr>
          <w:sz w:val="28"/>
          <w:szCs w:val="28"/>
        </w:rPr>
      </w:pPr>
      <w:r w:rsidRPr="008D0447">
        <w:rPr>
          <w:sz w:val="28"/>
          <w:szCs w:val="28"/>
        </w:rPr>
        <w:t>23 апреля законопроект направлен на отзыв в Комитет Государственной Думы по бюджету и налогам, Конституционный Суд Российской Федерации, Государственно-правовое управление Президента Российской Федерации</w:t>
      </w:r>
      <w:r w:rsidR="009D2A17">
        <w:rPr>
          <w:sz w:val="28"/>
          <w:szCs w:val="28"/>
        </w:rPr>
        <w:t xml:space="preserve"> и др</w:t>
      </w:r>
      <w:r w:rsidRPr="008D0447">
        <w:rPr>
          <w:sz w:val="28"/>
          <w:szCs w:val="28"/>
        </w:rPr>
        <w:t>.</w:t>
      </w:r>
    </w:p>
    <w:p w:rsidR="00ED1A15" w:rsidRPr="00110EB8" w:rsidRDefault="00ED1A15" w:rsidP="00ED1A15">
      <w:pPr>
        <w:ind w:firstLine="567"/>
        <w:jc w:val="both"/>
        <w:rPr>
          <w:sz w:val="28"/>
          <w:szCs w:val="28"/>
        </w:rPr>
      </w:pPr>
      <w:r w:rsidRPr="00110EB8">
        <w:rPr>
          <w:sz w:val="28"/>
          <w:szCs w:val="28"/>
        </w:rPr>
        <w:t>ТПП РФ продолжит работу по продвижению предложенного механизма, направленного на комплексное и сбалансированное урегулирование последствий изменения налогового законодательства.</w:t>
      </w:r>
    </w:p>
    <w:p w:rsidR="00ED1A15" w:rsidRDefault="00ED1A15" w:rsidP="00ED1A15">
      <w:pPr>
        <w:jc w:val="both"/>
        <w:rPr>
          <w:bCs/>
          <w:sz w:val="28"/>
          <w:szCs w:val="28"/>
        </w:rPr>
      </w:pPr>
    </w:p>
    <w:p w:rsidR="00454B49" w:rsidRDefault="00ED1A15" w:rsidP="00454B49">
      <w:pPr>
        <w:ind w:firstLine="567"/>
        <w:jc w:val="both"/>
        <w:rPr>
          <w:b/>
          <w:bCs/>
          <w:sz w:val="28"/>
          <w:szCs w:val="28"/>
        </w:rPr>
      </w:pPr>
      <w:r>
        <w:rPr>
          <w:bCs/>
          <w:sz w:val="28"/>
          <w:szCs w:val="28"/>
        </w:rPr>
        <w:t>2</w:t>
      </w:r>
      <w:r w:rsidR="007B065A">
        <w:rPr>
          <w:bCs/>
          <w:sz w:val="28"/>
          <w:szCs w:val="28"/>
        </w:rPr>
        <w:t xml:space="preserve">. </w:t>
      </w:r>
      <w:r w:rsidR="007B065A" w:rsidRPr="00C96AD8">
        <w:rPr>
          <w:bCs/>
          <w:sz w:val="28"/>
          <w:szCs w:val="28"/>
        </w:rPr>
        <w:t xml:space="preserve">Проект федерального закона </w:t>
      </w:r>
      <w:r w:rsidR="007B065A" w:rsidRPr="00454B49">
        <w:rPr>
          <w:b/>
          <w:bCs/>
          <w:sz w:val="28"/>
          <w:szCs w:val="28"/>
        </w:rPr>
        <w:t xml:space="preserve">«О внесении изменений в Федеральный закон «Об образовании в Российской Федерации». </w:t>
      </w:r>
    </w:p>
    <w:p w:rsidR="000D35BC" w:rsidRDefault="007B065A" w:rsidP="000D35BC">
      <w:pPr>
        <w:ind w:firstLine="567"/>
        <w:jc w:val="both"/>
        <w:rPr>
          <w:bCs/>
          <w:sz w:val="28"/>
          <w:szCs w:val="28"/>
        </w:rPr>
      </w:pPr>
      <w:r w:rsidRPr="00C96AD8">
        <w:rPr>
          <w:bCs/>
          <w:sz w:val="28"/>
          <w:szCs w:val="28"/>
        </w:rPr>
        <w:t>Проект разработан в целях совершенствования правового регулирования сферы образования, в частности, онлайн-образования.</w:t>
      </w:r>
      <w:r w:rsidR="00ED1A15">
        <w:rPr>
          <w:bCs/>
          <w:sz w:val="28"/>
          <w:szCs w:val="28"/>
        </w:rPr>
        <w:t xml:space="preserve"> </w:t>
      </w:r>
      <w:r w:rsidR="008D0447">
        <w:rPr>
          <w:bCs/>
          <w:sz w:val="28"/>
          <w:szCs w:val="28"/>
        </w:rPr>
        <w:t>Проектом вводится</w:t>
      </w:r>
      <w:r w:rsidRPr="00C96AD8">
        <w:rPr>
          <w:bCs/>
          <w:sz w:val="28"/>
          <w:szCs w:val="28"/>
        </w:rPr>
        <w:t xml:space="preserve"> новое понятие «онлайн-образование», </w:t>
      </w:r>
      <w:r w:rsidR="008D0447">
        <w:rPr>
          <w:bCs/>
          <w:sz w:val="28"/>
          <w:szCs w:val="28"/>
        </w:rPr>
        <w:t>статья</w:t>
      </w:r>
      <w:r w:rsidRPr="00C96AD8">
        <w:rPr>
          <w:bCs/>
          <w:sz w:val="28"/>
          <w:szCs w:val="28"/>
        </w:rPr>
        <w:t xml:space="preserve"> 12.2 </w:t>
      </w:r>
      <w:r w:rsidR="008D0447">
        <w:rPr>
          <w:bCs/>
          <w:sz w:val="28"/>
          <w:szCs w:val="28"/>
        </w:rPr>
        <w:t xml:space="preserve">дополняется </w:t>
      </w:r>
      <w:r w:rsidRPr="00C96AD8">
        <w:rPr>
          <w:bCs/>
          <w:sz w:val="28"/>
          <w:szCs w:val="28"/>
        </w:rPr>
        <w:t>указанием на необходимость ведения Реестра лиц, осуществляющих просветительскую деятельность.</w:t>
      </w:r>
      <w:r w:rsidR="000D35BC">
        <w:rPr>
          <w:bCs/>
          <w:sz w:val="28"/>
          <w:szCs w:val="28"/>
        </w:rPr>
        <w:t xml:space="preserve"> </w:t>
      </w:r>
    </w:p>
    <w:p w:rsidR="007B065A" w:rsidRPr="008D0447" w:rsidRDefault="007B065A" w:rsidP="000D35BC">
      <w:pPr>
        <w:ind w:firstLine="567"/>
        <w:jc w:val="both"/>
        <w:rPr>
          <w:bCs/>
          <w:sz w:val="28"/>
          <w:szCs w:val="28"/>
        </w:rPr>
      </w:pPr>
      <w:r w:rsidRPr="008D0447">
        <w:rPr>
          <w:sz w:val="28"/>
          <w:szCs w:val="28"/>
        </w:rPr>
        <w:t xml:space="preserve">Законопроект направлен на отзыв </w:t>
      </w:r>
      <w:r w:rsidRPr="008D0447">
        <w:rPr>
          <w:bCs/>
          <w:sz w:val="28"/>
          <w:szCs w:val="28"/>
        </w:rPr>
        <w:t>в Министерство просвещения Российской Федерации, Министерство науки и высшего образования Российской Федерации.</w:t>
      </w:r>
    </w:p>
    <w:p w:rsidR="007B065A" w:rsidRDefault="007B065A" w:rsidP="007B065A">
      <w:pPr>
        <w:keepNext/>
        <w:ind w:firstLine="567"/>
        <w:contextualSpacing/>
        <w:jc w:val="both"/>
        <w:rPr>
          <w:bCs/>
          <w:sz w:val="28"/>
          <w:szCs w:val="28"/>
        </w:rPr>
      </w:pPr>
    </w:p>
    <w:p w:rsidR="00ED1A15" w:rsidRDefault="00ED1A15" w:rsidP="00ED1A15">
      <w:pPr>
        <w:autoSpaceDE w:val="0"/>
        <w:autoSpaceDN w:val="0"/>
        <w:adjustRightInd w:val="0"/>
        <w:ind w:firstLine="567"/>
        <w:jc w:val="both"/>
        <w:rPr>
          <w:b/>
          <w:sz w:val="28"/>
          <w:szCs w:val="28"/>
        </w:rPr>
      </w:pPr>
      <w:r>
        <w:rPr>
          <w:sz w:val="28"/>
          <w:szCs w:val="28"/>
        </w:rPr>
        <w:t>3</w:t>
      </w:r>
      <w:r w:rsidR="007B065A" w:rsidRPr="00B933BC">
        <w:rPr>
          <w:sz w:val="28"/>
          <w:szCs w:val="28"/>
        </w:rPr>
        <w:t xml:space="preserve">. </w:t>
      </w:r>
      <w:hyperlink r:id="rId9" w:history="1">
        <w:r w:rsidR="007B065A" w:rsidRPr="00B933BC">
          <w:rPr>
            <w:sz w:val="28"/>
            <w:szCs w:val="28"/>
          </w:rPr>
          <w:t>Проект</w:t>
        </w:r>
      </w:hyperlink>
      <w:r w:rsidR="007B065A" w:rsidRPr="00B933BC">
        <w:rPr>
          <w:sz w:val="28"/>
          <w:szCs w:val="28"/>
        </w:rPr>
        <w:t xml:space="preserve"> федерального закона </w:t>
      </w:r>
      <w:r w:rsidR="007B065A" w:rsidRPr="00B933BC">
        <w:rPr>
          <w:b/>
          <w:sz w:val="28"/>
          <w:szCs w:val="28"/>
        </w:rPr>
        <w:t>«О внесении изменений в статью 100 Федерального закона «Устав железнодорожного транспорта Российской Федерации».</w:t>
      </w:r>
    </w:p>
    <w:p w:rsidR="00ED1A15" w:rsidRPr="000D35BC" w:rsidRDefault="007B065A" w:rsidP="000D35BC">
      <w:pPr>
        <w:autoSpaceDE w:val="0"/>
        <w:autoSpaceDN w:val="0"/>
        <w:adjustRightInd w:val="0"/>
        <w:ind w:firstLine="567"/>
        <w:jc w:val="both"/>
        <w:rPr>
          <w:b/>
          <w:sz w:val="28"/>
          <w:szCs w:val="28"/>
        </w:rPr>
      </w:pPr>
      <w:r w:rsidRPr="00B933BC">
        <w:rPr>
          <w:bCs/>
          <w:sz w:val="28"/>
          <w:szCs w:val="28"/>
        </w:rPr>
        <w:lastRenderedPageBreak/>
        <w:t>Законопроект направлен на устранение нормативного дисбаланса в сфере промышленной логистики и обеспечение защиты законных интересов субъектов предпринимательской деятельности, эксплуатирующих железнодорожную инфраструктуру необщего пользования.</w:t>
      </w:r>
      <w:r w:rsidR="000D35BC">
        <w:rPr>
          <w:b/>
          <w:sz w:val="28"/>
          <w:szCs w:val="28"/>
        </w:rPr>
        <w:t xml:space="preserve"> </w:t>
      </w:r>
      <w:r w:rsidR="00ED1A15">
        <w:rPr>
          <w:bCs/>
          <w:sz w:val="28"/>
          <w:szCs w:val="28"/>
        </w:rPr>
        <w:t>Согласно Федеральному закону</w:t>
      </w:r>
      <w:r w:rsidR="00B933BC" w:rsidRPr="00B933BC">
        <w:rPr>
          <w:bCs/>
          <w:sz w:val="28"/>
          <w:szCs w:val="28"/>
        </w:rPr>
        <w:t xml:space="preserve"> «Устав железнодорожного транспорта Российской Федерации» получателями</w:t>
      </w:r>
      <w:r w:rsidR="001875A2" w:rsidRPr="00B933BC">
        <w:rPr>
          <w:bCs/>
          <w:sz w:val="28"/>
          <w:szCs w:val="28"/>
        </w:rPr>
        <w:t xml:space="preserve"> </w:t>
      </w:r>
      <w:r w:rsidR="00B933BC" w:rsidRPr="00B933BC">
        <w:rPr>
          <w:bCs/>
          <w:sz w:val="28"/>
          <w:szCs w:val="28"/>
        </w:rPr>
        <w:t xml:space="preserve">сумм </w:t>
      </w:r>
      <w:r w:rsidR="001875A2" w:rsidRPr="00B933BC">
        <w:rPr>
          <w:bCs/>
          <w:sz w:val="28"/>
          <w:szCs w:val="28"/>
        </w:rPr>
        <w:t xml:space="preserve">штрафа </w:t>
      </w:r>
      <w:r w:rsidR="00B933BC" w:rsidRPr="00B933BC">
        <w:rPr>
          <w:bCs/>
          <w:sz w:val="28"/>
          <w:szCs w:val="28"/>
        </w:rPr>
        <w:t xml:space="preserve">за простой вагонов перевозчика являются </w:t>
      </w:r>
      <w:r w:rsidR="001875A2" w:rsidRPr="00B933BC">
        <w:rPr>
          <w:bCs/>
          <w:sz w:val="28"/>
          <w:szCs w:val="28"/>
        </w:rPr>
        <w:t>грузоотправител</w:t>
      </w:r>
      <w:r w:rsidR="00B933BC" w:rsidRPr="00B933BC">
        <w:rPr>
          <w:bCs/>
          <w:sz w:val="28"/>
          <w:szCs w:val="28"/>
        </w:rPr>
        <w:t xml:space="preserve">и </w:t>
      </w:r>
      <w:r w:rsidR="001875A2" w:rsidRPr="00B933BC">
        <w:rPr>
          <w:bCs/>
          <w:sz w:val="28"/>
          <w:szCs w:val="28"/>
        </w:rPr>
        <w:t>и грузополучатели</w:t>
      </w:r>
      <w:r w:rsidR="00B933BC" w:rsidRPr="00B933BC">
        <w:rPr>
          <w:bCs/>
          <w:sz w:val="28"/>
          <w:szCs w:val="28"/>
        </w:rPr>
        <w:t xml:space="preserve">. При этом </w:t>
      </w:r>
      <w:r w:rsidR="001875A2" w:rsidRPr="00B933BC">
        <w:rPr>
          <w:bCs/>
          <w:sz w:val="28"/>
          <w:szCs w:val="28"/>
        </w:rPr>
        <w:t>владельц</w:t>
      </w:r>
      <w:r w:rsidR="00B933BC" w:rsidRPr="00B933BC">
        <w:rPr>
          <w:bCs/>
          <w:sz w:val="28"/>
          <w:szCs w:val="28"/>
        </w:rPr>
        <w:t>ы</w:t>
      </w:r>
      <w:r w:rsidR="001875A2" w:rsidRPr="00B933BC">
        <w:rPr>
          <w:bCs/>
          <w:sz w:val="28"/>
          <w:szCs w:val="28"/>
        </w:rPr>
        <w:t xml:space="preserve"> </w:t>
      </w:r>
      <w:r w:rsidR="00B933BC" w:rsidRPr="00B933BC">
        <w:rPr>
          <w:bCs/>
          <w:sz w:val="28"/>
          <w:szCs w:val="28"/>
        </w:rPr>
        <w:t xml:space="preserve">железнодорожных путей необщего пользования таким правом не наделены. </w:t>
      </w:r>
    </w:p>
    <w:p w:rsidR="007B065A" w:rsidRPr="000D35BC" w:rsidRDefault="001875A2" w:rsidP="000D35BC">
      <w:pPr>
        <w:autoSpaceDE w:val="0"/>
        <w:autoSpaceDN w:val="0"/>
        <w:adjustRightInd w:val="0"/>
        <w:ind w:firstLine="567"/>
        <w:jc w:val="both"/>
        <w:rPr>
          <w:b/>
          <w:sz w:val="28"/>
          <w:szCs w:val="28"/>
        </w:rPr>
      </w:pPr>
      <w:r w:rsidRPr="00B933BC">
        <w:rPr>
          <w:bCs/>
          <w:sz w:val="28"/>
          <w:szCs w:val="28"/>
        </w:rPr>
        <w:t>Из-за сбоев</w:t>
      </w:r>
      <w:r w:rsidR="00B933BC" w:rsidRPr="00B933BC">
        <w:rPr>
          <w:bCs/>
          <w:sz w:val="28"/>
          <w:szCs w:val="28"/>
        </w:rPr>
        <w:t xml:space="preserve"> работы</w:t>
      </w:r>
      <w:r w:rsidRPr="00B933BC">
        <w:rPr>
          <w:bCs/>
          <w:sz w:val="28"/>
          <w:szCs w:val="28"/>
        </w:rPr>
        <w:t xml:space="preserve"> перевозчика </w:t>
      </w:r>
      <w:r w:rsidR="00B933BC" w:rsidRPr="00B933BC">
        <w:rPr>
          <w:bCs/>
          <w:sz w:val="28"/>
          <w:szCs w:val="28"/>
        </w:rPr>
        <w:t>железнодорожные пути необщего пользования</w:t>
      </w:r>
      <w:r w:rsidRPr="00B933BC">
        <w:rPr>
          <w:bCs/>
          <w:sz w:val="28"/>
          <w:szCs w:val="28"/>
        </w:rPr>
        <w:t xml:space="preserve"> блокируются чужими вагонами, что останавливает работу предприятий и приносит убытки.</w:t>
      </w:r>
      <w:r w:rsidR="000D35BC">
        <w:rPr>
          <w:b/>
          <w:sz w:val="28"/>
          <w:szCs w:val="28"/>
        </w:rPr>
        <w:t xml:space="preserve"> </w:t>
      </w:r>
      <w:r w:rsidR="007B065A" w:rsidRPr="00B933BC">
        <w:rPr>
          <w:bCs/>
          <w:sz w:val="28"/>
          <w:szCs w:val="28"/>
        </w:rPr>
        <w:t>Законопроектом предлагается включить владельцев железнодорожных путей необщего пользования в число лиц, которым перевозчик, помимо грузоотправителя и грузополучателя, уплачивает штраф за простой вагонов по своей вине.</w:t>
      </w:r>
    </w:p>
    <w:p w:rsidR="004B7DF6" w:rsidRDefault="007B065A" w:rsidP="00E153B0">
      <w:pPr>
        <w:ind w:firstLine="567"/>
        <w:jc w:val="both"/>
        <w:rPr>
          <w:rFonts w:eastAsia="Arial"/>
          <w:sz w:val="28"/>
          <w:szCs w:val="28"/>
          <w:u w:val="single"/>
        </w:rPr>
      </w:pPr>
      <w:r w:rsidRPr="00B933BC">
        <w:rPr>
          <w:rFonts w:eastAsia="Arial"/>
          <w:sz w:val="28"/>
          <w:szCs w:val="28"/>
          <w:u w:val="single"/>
        </w:rPr>
        <w:t>Проект направлен на рассмотрение Экспертно-консультативного совета фракции «Единая Россия».</w:t>
      </w:r>
    </w:p>
    <w:p w:rsidR="004B7DF6" w:rsidRDefault="004B7DF6" w:rsidP="007B065A">
      <w:pPr>
        <w:ind w:firstLine="567"/>
        <w:jc w:val="both"/>
        <w:rPr>
          <w:rFonts w:eastAsia="Arial"/>
          <w:sz w:val="28"/>
          <w:szCs w:val="28"/>
          <w:u w:val="single"/>
        </w:rPr>
      </w:pPr>
    </w:p>
    <w:p w:rsidR="002F4E0E" w:rsidRDefault="00ED1A15" w:rsidP="00ED1A15">
      <w:pPr>
        <w:ind w:firstLine="567"/>
        <w:jc w:val="both"/>
        <w:rPr>
          <w:sz w:val="28"/>
          <w:szCs w:val="28"/>
        </w:rPr>
      </w:pPr>
      <w:r>
        <w:rPr>
          <w:bCs/>
          <w:sz w:val="28"/>
          <w:szCs w:val="28"/>
        </w:rPr>
        <w:t xml:space="preserve">4. </w:t>
      </w:r>
      <w:r w:rsidR="002F4E0E">
        <w:rPr>
          <w:sz w:val="28"/>
          <w:szCs w:val="28"/>
        </w:rPr>
        <w:t xml:space="preserve">Проект федерального закона </w:t>
      </w:r>
      <w:r w:rsidR="002F4E0E" w:rsidRPr="003C63F6">
        <w:rPr>
          <w:b/>
          <w:sz w:val="28"/>
          <w:szCs w:val="28"/>
        </w:rPr>
        <w:t>«О внесении изменений в Федеральный закон «О народных художественных промыслах»</w:t>
      </w:r>
      <w:r w:rsidR="002F4E0E">
        <w:rPr>
          <w:b/>
          <w:sz w:val="28"/>
          <w:szCs w:val="28"/>
        </w:rPr>
        <w:t>.</w:t>
      </w:r>
    </w:p>
    <w:p w:rsidR="002F4E0E" w:rsidRDefault="002F4E0E" w:rsidP="00CA763E">
      <w:pPr>
        <w:shd w:val="clear" w:color="auto" w:fill="FFFFFF"/>
        <w:ind w:firstLine="567"/>
        <w:jc w:val="both"/>
        <w:rPr>
          <w:sz w:val="28"/>
          <w:szCs w:val="28"/>
        </w:rPr>
      </w:pPr>
      <w:r>
        <w:rPr>
          <w:sz w:val="28"/>
          <w:szCs w:val="28"/>
        </w:rPr>
        <w:t xml:space="preserve">Законопроект предусматривает </w:t>
      </w:r>
      <w:r w:rsidRPr="003C63F6">
        <w:rPr>
          <w:sz w:val="28"/>
          <w:szCs w:val="28"/>
        </w:rPr>
        <w:t>законодательно</w:t>
      </w:r>
      <w:r w:rsidR="00CA763E">
        <w:rPr>
          <w:sz w:val="28"/>
          <w:szCs w:val="28"/>
        </w:rPr>
        <w:t>е закрепление</w:t>
      </w:r>
      <w:r w:rsidRPr="003C63F6">
        <w:rPr>
          <w:sz w:val="28"/>
          <w:szCs w:val="28"/>
        </w:rPr>
        <w:t xml:space="preserve"> понятия «мастер народного художественного промысла - индивидуальный предприниматель» и включени</w:t>
      </w:r>
      <w:r>
        <w:rPr>
          <w:sz w:val="28"/>
          <w:szCs w:val="28"/>
        </w:rPr>
        <w:t>е</w:t>
      </w:r>
      <w:r w:rsidRPr="003C63F6">
        <w:rPr>
          <w:sz w:val="28"/>
          <w:szCs w:val="28"/>
        </w:rPr>
        <w:t xml:space="preserve"> сведений о нем в региональный реестр мастеров народных художественны</w:t>
      </w:r>
      <w:r w:rsidR="00ED1A15">
        <w:rPr>
          <w:sz w:val="28"/>
          <w:szCs w:val="28"/>
        </w:rPr>
        <w:t>х промыслов, а также устанавливает перечень</w:t>
      </w:r>
      <w:r w:rsidRPr="003C63F6">
        <w:rPr>
          <w:sz w:val="28"/>
          <w:szCs w:val="28"/>
        </w:rPr>
        <w:t xml:space="preserve"> типовых случаев неправомерного использования художественно-стилевых особенностей народных художественных промыслов</w:t>
      </w:r>
      <w:r>
        <w:rPr>
          <w:sz w:val="28"/>
          <w:szCs w:val="28"/>
        </w:rPr>
        <w:t>.</w:t>
      </w:r>
      <w:r w:rsidR="00CA763E">
        <w:rPr>
          <w:sz w:val="28"/>
          <w:szCs w:val="28"/>
        </w:rPr>
        <w:t xml:space="preserve"> </w:t>
      </w:r>
      <w:r w:rsidR="008D0447">
        <w:rPr>
          <w:sz w:val="28"/>
          <w:szCs w:val="28"/>
        </w:rPr>
        <w:t>З</w:t>
      </w:r>
      <w:r>
        <w:rPr>
          <w:sz w:val="28"/>
          <w:szCs w:val="28"/>
        </w:rPr>
        <w:t>аконопроект</w:t>
      </w:r>
      <w:r w:rsidR="008D0447">
        <w:rPr>
          <w:sz w:val="28"/>
          <w:szCs w:val="28"/>
        </w:rPr>
        <w:t xml:space="preserve"> самостоятельно</w:t>
      </w:r>
      <w:r>
        <w:rPr>
          <w:sz w:val="28"/>
          <w:szCs w:val="28"/>
        </w:rPr>
        <w:t xml:space="preserve"> направлен Ассоци</w:t>
      </w:r>
      <w:r w:rsidR="008D0447">
        <w:rPr>
          <w:sz w:val="28"/>
          <w:szCs w:val="28"/>
        </w:rPr>
        <w:t>ацией «НХП» в Совет Федерации (с</w:t>
      </w:r>
      <w:r>
        <w:rPr>
          <w:sz w:val="28"/>
          <w:szCs w:val="28"/>
        </w:rPr>
        <w:t>енатору О.В. </w:t>
      </w:r>
      <w:r w:rsidRPr="00144804">
        <w:rPr>
          <w:sz w:val="28"/>
          <w:szCs w:val="28"/>
        </w:rPr>
        <w:t xml:space="preserve">Щетининой), предложения законопроекта включены </w:t>
      </w:r>
      <w:r>
        <w:rPr>
          <w:sz w:val="28"/>
          <w:szCs w:val="28"/>
        </w:rPr>
        <w:t xml:space="preserve">в подготовленный </w:t>
      </w:r>
      <w:proofErr w:type="spellStart"/>
      <w:r w:rsidRPr="00144804">
        <w:rPr>
          <w:sz w:val="28"/>
          <w:szCs w:val="28"/>
        </w:rPr>
        <w:t>Минпромторгом</w:t>
      </w:r>
      <w:proofErr w:type="spellEnd"/>
      <w:r w:rsidRPr="00144804">
        <w:rPr>
          <w:sz w:val="28"/>
          <w:szCs w:val="28"/>
        </w:rPr>
        <w:t xml:space="preserve"> России законопроект «О внесении изменений в Федеральный закон «О народных художественных промыслах».</w:t>
      </w:r>
    </w:p>
    <w:p w:rsidR="002F4E0E" w:rsidRDefault="002F4E0E" w:rsidP="008D0447">
      <w:pPr>
        <w:shd w:val="clear" w:color="auto" w:fill="FFFFFF"/>
        <w:jc w:val="both"/>
        <w:rPr>
          <w:sz w:val="28"/>
          <w:szCs w:val="28"/>
        </w:rPr>
      </w:pPr>
    </w:p>
    <w:p w:rsidR="002F4E0E" w:rsidRDefault="002F4E0E" w:rsidP="002F4E0E">
      <w:pPr>
        <w:shd w:val="clear" w:color="auto" w:fill="FFFFFF"/>
        <w:ind w:firstLine="567"/>
        <w:jc w:val="both"/>
        <w:rPr>
          <w:sz w:val="28"/>
          <w:szCs w:val="28"/>
        </w:rPr>
      </w:pPr>
      <w:r>
        <w:rPr>
          <w:sz w:val="28"/>
          <w:szCs w:val="28"/>
        </w:rPr>
        <w:t xml:space="preserve">5. Проект федерального закона </w:t>
      </w:r>
      <w:r w:rsidRPr="00144804">
        <w:rPr>
          <w:b/>
          <w:sz w:val="28"/>
          <w:szCs w:val="28"/>
        </w:rPr>
        <w:t>«О внесении изменения в Федеральный закон «О промышленной безопасности опасных производственных объектов»</w:t>
      </w:r>
      <w:r>
        <w:rPr>
          <w:sz w:val="28"/>
          <w:szCs w:val="28"/>
        </w:rPr>
        <w:t>.</w:t>
      </w:r>
    </w:p>
    <w:p w:rsidR="00ED1A15" w:rsidRDefault="002F4E0E" w:rsidP="00CA763E">
      <w:pPr>
        <w:ind w:firstLine="567"/>
        <w:jc w:val="both"/>
        <w:rPr>
          <w:sz w:val="28"/>
          <w:szCs w:val="28"/>
        </w:rPr>
      </w:pPr>
      <w:r>
        <w:rPr>
          <w:sz w:val="28"/>
          <w:szCs w:val="28"/>
        </w:rPr>
        <w:t>Законопроект предусматривает для</w:t>
      </w:r>
      <w:r w:rsidRPr="003C63F6">
        <w:rPr>
          <w:sz w:val="28"/>
          <w:szCs w:val="28"/>
        </w:rPr>
        <w:t xml:space="preserve"> лиц, ответственных за осуществление производственного </w:t>
      </w:r>
      <w:proofErr w:type="gramStart"/>
      <w:r w:rsidRPr="003C63F6">
        <w:rPr>
          <w:sz w:val="28"/>
          <w:szCs w:val="28"/>
        </w:rPr>
        <w:t>контроля за</w:t>
      </w:r>
      <w:proofErr w:type="gramEnd"/>
      <w:r w:rsidRPr="003C63F6">
        <w:rPr>
          <w:sz w:val="28"/>
          <w:szCs w:val="28"/>
        </w:rPr>
        <w:t xml:space="preserve"> соблюдением требований промышленной безопасности, возможность выбора</w:t>
      </w:r>
      <w:r w:rsidR="00ED1A15" w:rsidRPr="00ED1A15">
        <w:rPr>
          <w:sz w:val="28"/>
          <w:szCs w:val="28"/>
        </w:rPr>
        <w:t>:</w:t>
      </w:r>
      <w:r w:rsidRPr="003C63F6">
        <w:rPr>
          <w:sz w:val="28"/>
          <w:szCs w:val="28"/>
        </w:rPr>
        <w:t xml:space="preserve"> </w:t>
      </w:r>
      <w:r w:rsidR="00CA763E">
        <w:rPr>
          <w:sz w:val="28"/>
          <w:szCs w:val="28"/>
        </w:rPr>
        <w:t xml:space="preserve">либо </w:t>
      </w:r>
      <w:r w:rsidRPr="003C63F6">
        <w:rPr>
          <w:sz w:val="28"/>
          <w:szCs w:val="28"/>
        </w:rPr>
        <w:t xml:space="preserve">проходить аттестацию в области промышленной безопасности </w:t>
      </w:r>
      <w:r>
        <w:rPr>
          <w:sz w:val="28"/>
          <w:szCs w:val="28"/>
        </w:rPr>
        <w:t xml:space="preserve">в </w:t>
      </w:r>
      <w:r w:rsidRPr="003C63F6">
        <w:rPr>
          <w:sz w:val="28"/>
          <w:szCs w:val="28"/>
        </w:rPr>
        <w:t>аттестационн</w:t>
      </w:r>
      <w:r>
        <w:rPr>
          <w:sz w:val="28"/>
          <w:szCs w:val="28"/>
        </w:rPr>
        <w:t>ых</w:t>
      </w:r>
      <w:r w:rsidRPr="003C63F6">
        <w:rPr>
          <w:sz w:val="28"/>
          <w:szCs w:val="28"/>
        </w:rPr>
        <w:t xml:space="preserve"> комисси</w:t>
      </w:r>
      <w:r>
        <w:rPr>
          <w:sz w:val="28"/>
          <w:szCs w:val="28"/>
        </w:rPr>
        <w:t>ях</w:t>
      </w:r>
      <w:r w:rsidRPr="003C63F6">
        <w:rPr>
          <w:sz w:val="28"/>
          <w:szCs w:val="28"/>
        </w:rPr>
        <w:t xml:space="preserve"> </w:t>
      </w:r>
      <w:proofErr w:type="spellStart"/>
      <w:r w:rsidRPr="003C63F6">
        <w:rPr>
          <w:sz w:val="28"/>
          <w:szCs w:val="28"/>
        </w:rPr>
        <w:t>Ростехнадзора</w:t>
      </w:r>
      <w:proofErr w:type="spellEnd"/>
      <w:r w:rsidR="00CA763E">
        <w:rPr>
          <w:sz w:val="28"/>
          <w:szCs w:val="28"/>
        </w:rPr>
        <w:t>,</w:t>
      </w:r>
      <w:r w:rsidRPr="003C63F6">
        <w:rPr>
          <w:sz w:val="28"/>
          <w:szCs w:val="28"/>
        </w:rPr>
        <w:t xml:space="preserve"> либо проходить независимую оценку квалификации.</w:t>
      </w:r>
      <w:r w:rsidR="00CA763E">
        <w:rPr>
          <w:sz w:val="28"/>
          <w:szCs w:val="28"/>
        </w:rPr>
        <w:t xml:space="preserve"> </w:t>
      </w:r>
      <w:r w:rsidRPr="003C63F6">
        <w:rPr>
          <w:sz w:val="28"/>
          <w:szCs w:val="28"/>
        </w:rPr>
        <w:t xml:space="preserve">В настоящее время </w:t>
      </w:r>
      <w:r>
        <w:rPr>
          <w:sz w:val="28"/>
          <w:szCs w:val="28"/>
        </w:rPr>
        <w:t>законопроект № 1081614-8 «О </w:t>
      </w:r>
      <w:r w:rsidRPr="002E3748">
        <w:rPr>
          <w:sz w:val="28"/>
          <w:szCs w:val="28"/>
        </w:rPr>
        <w:t xml:space="preserve">внесении изменения в статью 11 Федерального закона </w:t>
      </w:r>
      <w:r w:rsidR="00317BFB">
        <w:rPr>
          <w:sz w:val="28"/>
          <w:szCs w:val="28"/>
        </w:rPr>
        <w:t xml:space="preserve">             </w:t>
      </w:r>
      <w:r w:rsidRPr="002E3748">
        <w:rPr>
          <w:sz w:val="28"/>
          <w:szCs w:val="28"/>
        </w:rPr>
        <w:t>«О промышленной безопасности опасных производственных объектов» внесен в Г</w:t>
      </w:r>
      <w:r>
        <w:rPr>
          <w:sz w:val="28"/>
          <w:szCs w:val="28"/>
        </w:rPr>
        <w:t>осударственную Думу</w:t>
      </w:r>
      <w:r w:rsidRPr="002E3748">
        <w:rPr>
          <w:sz w:val="28"/>
          <w:szCs w:val="28"/>
        </w:rPr>
        <w:t xml:space="preserve"> депутатом Луговым</w:t>
      </w:r>
      <w:r>
        <w:rPr>
          <w:sz w:val="28"/>
          <w:szCs w:val="28"/>
        </w:rPr>
        <w:t xml:space="preserve"> А.К</w:t>
      </w:r>
      <w:r w:rsidRPr="002E3748">
        <w:rPr>
          <w:sz w:val="28"/>
          <w:szCs w:val="28"/>
        </w:rPr>
        <w:t>.</w:t>
      </w:r>
    </w:p>
    <w:p w:rsidR="000D35BC" w:rsidRPr="009D2A17" w:rsidRDefault="000D35BC" w:rsidP="00CA763E">
      <w:pPr>
        <w:ind w:firstLine="567"/>
        <w:jc w:val="both"/>
        <w:rPr>
          <w:sz w:val="28"/>
          <w:szCs w:val="28"/>
        </w:rPr>
      </w:pPr>
    </w:p>
    <w:p w:rsidR="00ED1A15" w:rsidRDefault="00ED1A15" w:rsidP="00EF48C2">
      <w:pPr>
        <w:pBdr>
          <w:bottom w:val="single" w:sz="12" w:space="1" w:color="auto"/>
        </w:pBdr>
        <w:ind w:firstLine="567"/>
        <w:jc w:val="both"/>
        <w:rPr>
          <w:rFonts w:eastAsia="Calibri"/>
          <w:sz w:val="28"/>
          <w:szCs w:val="28"/>
          <w:u w:val="single"/>
          <w:lang w:eastAsia="en-US"/>
        </w:rPr>
      </w:pPr>
    </w:p>
    <w:p w:rsidR="00ED1A15" w:rsidRDefault="00ED1A15" w:rsidP="00EF48C2">
      <w:pPr>
        <w:ind w:firstLine="567"/>
        <w:jc w:val="both"/>
        <w:rPr>
          <w:rFonts w:eastAsia="Calibri"/>
          <w:sz w:val="28"/>
          <w:szCs w:val="28"/>
          <w:u w:val="single"/>
          <w:lang w:eastAsia="en-US"/>
        </w:rPr>
      </w:pPr>
    </w:p>
    <w:p w:rsidR="00ED1A15" w:rsidRPr="00ED1A15" w:rsidRDefault="00ED1A15" w:rsidP="00CA763E">
      <w:pPr>
        <w:jc w:val="center"/>
        <w:rPr>
          <w:rFonts w:eastAsia="Calibri"/>
          <w:sz w:val="28"/>
          <w:szCs w:val="28"/>
          <w:lang w:eastAsia="en-US"/>
        </w:rPr>
      </w:pPr>
      <w:r w:rsidRPr="00ED1A15">
        <w:rPr>
          <w:rFonts w:eastAsia="Calibri"/>
          <w:sz w:val="28"/>
          <w:szCs w:val="28"/>
          <w:lang w:eastAsia="en-US"/>
        </w:rPr>
        <w:t>Департамент законотворческой  деятельности</w:t>
      </w:r>
    </w:p>
    <w:sectPr w:rsidR="00ED1A15" w:rsidRPr="00ED1A15" w:rsidSect="002239AC">
      <w:headerReference w:type="default" r:id="rId10"/>
      <w:pgSz w:w="11906" w:h="16838"/>
      <w:pgMar w:top="851" w:right="707" w:bottom="851"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8CA" w:rsidRDefault="00B338CA" w:rsidP="00E46B69">
      <w:r>
        <w:separator/>
      </w:r>
    </w:p>
  </w:endnote>
  <w:endnote w:type="continuationSeparator" w:id="0">
    <w:p w:rsidR="00B338CA" w:rsidRDefault="00B338CA" w:rsidP="00E46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8CA" w:rsidRDefault="00B338CA" w:rsidP="00E46B69">
      <w:r>
        <w:separator/>
      </w:r>
    </w:p>
  </w:footnote>
  <w:footnote w:type="continuationSeparator" w:id="0">
    <w:p w:rsidR="00B338CA" w:rsidRDefault="00B338CA" w:rsidP="00E46B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D0F" w:rsidRDefault="00535D0F">
    <w:pPr>
      <w:pStyle w:val="a8"/>
      <w:jc w:val="center"/>
    </w:pPr>
    <w:r>
      <w:fldChar w:fldCharType="begin"/>
    </w:r>
    <w:r>
      <w:instrText xml:space="preserve"> PAGE   \* MERGEFORMAT </w:instrText>
    </w:r>
    <w:r>
      <w:fldChar w:fldCharType="separate"/>
    </w:r>
    <w:r w:rsidR="008A35B4">
      <w:rPr>
        <w:noProof/>
      </w:rPr>
      <w:t>8</w:t>
    </w:r>
    <w:r>
      <w:rPr>
        <w:noProof/>
      </w:rPr>
      <w:fldChar w:fldCharType="end"/>
    </w:r>
  </w:p>
  <w:p w:rsidR="00535D0F" w:rsidRDefault="00535D0F">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04D7D"/>
    <w:multiLevelType w:val="hybridMultilevel"/>
    <w:tmpl w:val="4B28B7F6"/>
    <w:lvl w:ilvl="0" w:tplc="015A5A78">
      <w:start w:val="1"/>
      <w:numFmt w:val="decimal"/>
      <w:lvlText w:val="%1."/>
      <w:lvlJc w:val="left"/>
      <w:pPr>
        <w:ind w:left="107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536CD6"/>
    <w:multiLevelType w:val="hybridMultilevel"/>
    <w:tmpl w:val="2D883296"/>
    <w:lvl w:ilvl="0" w:tplc="D222ED16">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00679F1"/>
    <w:multiLevelType w:val="hybridMultilevel"/>
    <w:tmpl w:val="D018B01E"/>
    <w:lvl w:ilvl="0" w:tplc="FCA86A1A">
      <w:start w:val="9"/>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C085B0E"/>
    <w:multiLevelType w:val="hybridMultilevel"/>
    <w:tmpl w:val="C9182C0C"/>
    <w:lvl w:ilvl="0" w:tplc="2C60EE54">
      <w:start w:val="1"/>
      <w:numFmt w:val="decimal"/>
      <w:lvlText w:val="%1."/>
      <w:lvlJc w:val="left"/>
      <w:pPr>
        <w:ind w:left="927" w:hanging="360"/>
      </w:pPr>
      <w:rPr>
        <w:rFonts w:ascii="Times New Roman" w:eastAsia="Times New Roman" w:hAnsi="Times New Roman" w:cs="Times New Roman"/>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2407B86"/>
    <w:multiLevelType w:val="hybridMultilevel"/>
    <w:tmpl w:val="CB864AB4"/>
    <w:lvl w:ilvl="0" w:tplc="9732DA78">
      <w:start w:val="13"/>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4DF7BD5"/>
    <w:multiLevelType w:val="hybridMultilevel"/>
    <w:tmpl w:val="E7B25D16"/>
    <w:lvl w:ilvl="0" w:tplc="74F8B1D0">
      <w:start w:val="7"/>
      <w:numFmt w:val="decimal"/>
      <w:lvlText w:val="%1."/>
      <w:lvlJc w:val="left"/>
      <w:pPr>
        <w:ind w:left="1068" w:hanging="360"/>
      </w:pPr>
      <w:rPr>
        <w:rFonts w:eastAsia="Times New Roman" w:hint="default"/>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76F60DA"/>
    <w:multiLevelType w:val="hybridMultilevel"/>
    <w:tmpl w:val="71067EB0"/>
    <w:lvl w:ilvl="0" w:tplc="DD1C02CA">
      <w:start w:val="8"/>
      <w:numFmt w:val="bullet"/>
      <w:lvlText w:val="-"/>
      <w:lvlJc w:val="left"/>
      <w:pPr>
        <w:ind w:left="1069" w:hanging="360"/>
      </w:pPr>
      <w:rPr>
        <w:rFonts w:ascii="Times New Roman" w:eastAsia="Times New Roman" w:hAnsi="Times New Roman" w:cs="Times New Roman" w:hint="default"/>
        <w:u w:val="none"/>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3E4D5989"/>
    <w:multiLevelType w:val="hybridMultilevel"/>
    <w:tmpl w:val="A7668A1A"/>
    <w:lvl w:ilvl="0" w:tplc="3AC2B434">
      <w:start w:val="11"/>
      <w:numFmt w:val="decimal"/>
      <w:lvlText w:val="%1."/>
      <w:lvlJc w:val="left"/>
      <w:pPr>
        <w:ind w:left="1080" w:hanging="37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3EBE528A"/>
    <w:multiLevelType w:val="hybridMultilevel"/>
    <w:tmpl w:val="D3AE5716"/>
    <w:lvl w:ilvl="0" w:tplc="A9FA52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5EE6312"/>
    <w:multiLevelType w:val="hybridMultilevel"/>
    <w:tmpl w:val="DDDAAFDA"/>
    <w:lvl w:ilvl="0" w:tplc="D08ABFE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9583E83"/>
    <w:multiLevelType w:val="hybridMultilevel"/>
    <w:tmpl w:val="761A2B10"/>
    <w:lvl w:ilvl="0" w:tplc="1AC8B6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68D74259"/>
    <w:multiLevelType w:val="hybridMultilevel"/>
    <w:tmpl w:val="192CFFB8"/>
    <w:lvl w:ilvl="0" w:tplc="AC2A7334">
      <w:start w:val="11"/>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72F87727"/>
    <w:multiLevelType w:val="hybridMultilevel"/>
    <w:tmpl w:val="F4AC16A4"/>
    <w:lvl w:ilvl="0" w:tplc="050AC2C0">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75E3575B"/>
    <w:multiLevelType w:val="hybridMultilevel"/>
    <w:tmpl w:val="81BC90C2"/>
    <w:lvl w:ilvl="0" w:tplc="7072300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4">
    <w:nsid w:val="7A706583"/>
    <w:multiLevelType w:val="hybridMultilevel"/>
    <w:tmpl w:val="137839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D3121D3"/>
    <w:multiLevelType w:val="hybridMultilevel"/>
    <w:tmpl w:val="657A5ECA"/>
    <w:lvl w:ilvl="0" w:tplc="F89C38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3"/>
  </w:num>
  <w:num w:numId="2">
    <w:abstractNumId w:val="10"/>
  </w:num>
  <w:num w:numId="3">
    <w:abstractNumId w:val="8"/>
  </w:num>
  <w:num w:numId="4">
    <w:abstractNumId w:val="0"/>
  </w:num>
  <w:num w:numId="5">
    <w:abstractNumId w:val="3"/>
  </w:num>
  <w:num w:numId="6">
    <w:abstractNumId w:val="14"/>
  </w:num>
  <w:num w:numId="7">
    <w:abstractNumId w:val="9"/>
  </w:num>
  <w:num w:numId="8">
    <w:abstractNumId w:val="15"/>
  </w:num>
  <w:num w:numId="9">
    <w:abstractNumId w:val="6"/>
  </w:num>
  <w:num w:numId="10">
    <w:abstractNumId w:val="5"/>
  </w:num>
  <w:num w:numId="11">
    <w:abstractNumId w:val="2"/>
  </w:num>
  <w:num w:numId="12">
    <w:abstractNumId w:val="7"/>
  </w:num>
  <w:num w:numId="13">
    <w:abstractNumId w:val="11"/>
  </w:num>
  <w:num w:numId="14">
    <w:abstractNumId w:val="4"/>
  </w:num>
  <w:num w:numId="15">
    <w:abstractNumId w:val="1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70C"/>
    <w:rsid w:val="00000B2E"/>
    <w:rsid w:val="00001368"/>
    <w:rsid w:val="000040BC"/>
    <w:rsid w:val="000041D0"/>
    <w:rsid w:val="00004C6C"/>
    <w:rsid w:val="0000543A"/>
    <w:rsid w:val="0000561F"/>
    <w:rsid w:val="00006E32"/>
    <w:rsid w:val="00012A2E"/>
    <w:rsid w:val="00012D1D"/>
    <w:rsid w:val="000132DB"/>
    <w:rsid w:val="000137E1"/>
    <w:rsid w:val="000146D3"/>
    <w:rsid w:val="000209E0"/>
    <w:rsid w:val="00020B8E"/>
    <w:rsid w:val="000221D1"/>
    <w:rsid w:val="00022C73"/>
    <w:rsid w:val="000239C1"/>
    <w:rsid w:val="00023B3B"/>
    <w:rsid w:val="00023D92"/>
    <w:rsid w:val="000256CE"/>
    <w:rsid w:val="00025ED0"/>
    <w:rsid w:val="00027FB8"/>
    <w:rsid w:val="00030332"/>
    <w:rsid w:val="00030A1C"/>
    <w:rsid w:val="00031D0C"/>
    <w:rsid w:val="0003215C"/>
    <w:rsid w:val="000328B9"/>
    <w:rsid w:val="00032D6D"/>
    <w:rsid w:val="00034795"/>
    <w:rsid w:val="000353AF"/>
    <w:rsid w:val="00035C45"/>
    <w:rsid w:val="000366E6"/>
    <w:rsid w:val="000376BD"/>
    <w:rsid w:val="0003774E"/>
    <w:rsid w:val="00040847"/>
    <w:rsid w:val="000411D9"/>
    <w:rsid w:val="000412A0"/>
    <w:rsid w:val="00041589"/>
    <w:rsid w:val="00041C67"/>
    <w:rsid w:val="00042515"/>
    <w:rsid w:val="00042E49"/>
    <w:rsid w:val="000440E5"/>
    <w:rsid w:val="00044425"/>
    <w:rsid w:val="000507C8"/>
    <w:rsid w:val="00050869"/>
    <w:rsid w:val="00050D3A"/>
    <w:rsid w:val="00051106"/>
    <w:rsid w:val="00051204"/>
    <w:rsid w:val="000543B2"/>
    <w:rsid w:val="0005542F"/>
    <w:rsid w:val="00055C58"/>
    <w:rsid w:val="00057029"/>
    <w:rsid w:val="000600E5"/>
    <w:rsid w:val="000603FA"/>
    <w:rsid w:val="00061715"/>
    <w:rsid w:val="00061DDA"/>
    <w:rsid w:val="000625B7"/>
    <w:rsid w:val="000627C0"/>
    <w:rsid w:val="00063C7E"/>
    <w:rsid w:val="00064FEE"/>
    <w:rsid w:val="0006573F"/>
    <w:rsid w:val="00065EEA"/>
    <w:rsid w:val="00065FDB"/>
    <w:rsid w:val="0007182A"/>
    <w:rsid w:val="00071B21"/>
    <w:rsid w:val="0007314A"/>
    <w:rsid w:val="000751B4"/>
    <w:rsid w:val="00075A42"/>
    <w:rsid w:val="000766CD"/>
    <w:rsid w:val="00076ADC"/>
    <w:rsid w:val="00076CF6"/>
    <w:rsid w:val="00077B20"/>
    <w:rsid w:val="00083EBF"/>
    <w:rsid w:val="00084096"/>
    <w:rsid w:val="0008506D"/>
    <w:rsid w:val="000856A5"/>
    <w:rsid w:val="00086117"/>
    <w:rsid w:val="00086529"/>
    <w:rsid w:val="0009061B"/>
    <w:rsid w:val="00090A58"/>
    <w:rsid w:val="00096601"/>
    <w:rsid w:val="000974D0"/>
    <w:rsid w:val="00097CC4"/>
    <w:rsid w:val="00097D78"/>
    <w:rsid w:val="000A1E50"/>
    <w:rsid w:val="000A2470"/>
    <w:rsid w:val="000A26C1"/>
    <w:rsid w:val="000A34E5"/>
    <w:rsid w:val="000A3605"/>
    <w:rsid w:val="000A70C5"/>
    <w:rsid w:val="000A7247"/>
    <w:rsid w:val="000B00DF"/>
    <w:rsid w:val="000B21EE"/>
    <w:rsid w:val="000B36C0"/>
    <w:rsid w:val="000B4CC0"/>
    <w:rsid w:val="000B742C"/>
    <w:rsid w:val="000B7A12"/>
    <w:rsid w:val="000C25F1"/>
    <w:rsid w:val="000C2CE9"/>
    <w:rsid w:val="000C37CC"/>
    <w:rsid w:val="000C575A"/>
    <w:rsid w:val="000C5F89"/>
    <w:rsid w:val="000D0643"/>
    <w:rsid w:val="000D32F3"/>
    <w:rsid w:val="000D35BC"/>
    <w:rsid w:val="000D512E"/>
    <w:rsid w:val="000D5F78"/>
    <w:rsid w:val="000E0456"/>
    <w:rsid w:val="000E2EFC"/>
    <w:rsid w:val="000E3AE7"/>
    <w:rsid w:val="000E4B84"/>
    <w:rsid w:val="000E6F2C"/>
    <w:rsid w:val="000E72B9"/>
    <w:rsid w:val="000F0607"/>
    <w:rsid w:val="000F0C83"/>
    <w:rsid w:val="000F25EA"/>
    <w:rsid w:val="000F4722"/>
    <w:rsid w:val="000F4DAC"/>
    <w:rsid w:val="000F5D39"/>
    <w:rsid w:val="000F5E51"/>
    <w:rsid w:val="000F61BE"/>
    <w:rsid w:val="00100CF9"/>
    <w:rsid w:val="001029A4"/>
    <w:rsid w:val="00102E2D"/>
    <w:rsid w:val="00103310"/>
    <w:rsid w:val="0010354C"/>
    <w:rsid w:val="00104C38"/>
    <w:rsid w:val="00110EB8"/>
    <w:rsid w:val="00110ED2"/>
    <w:rsid w:val="00111355"/>
    <w:rsid w:val="00111E72"/>
    <w:rsid w:val="001124CD"/>
    <w:rsid w:val="00112CDE"/>
    <w:rsid w:val="001139C8"/>
    <w:rsid w:val="00114B4F"/>
    <w:rsid w:val="001150A4"/>
    <w:rsid w:val="00116DED"/>
    <w:rsid w:val="00121489"/>
    <w:rsid w:val="0012186D"/>
    <w:rsid w:val="0012364D"/>
    <w:rsid w:val="00123E70"/>
    <w:rsid w:val="00125B07"/>
    <w:rsid w:val="00125C5B"/>
    <w:rsid w:val="0012687D"/>
    <w:rsid w:val="0013245D"/>
    <w:rsid w:val="00132F6A"/>
    <w:rsid w:val="0013366F"/>
    <w:rsid w:val="00134A0C"/>
    <w:rsid w:val="00135470"/>
    <w:rsid w:val="001379B4"/>
    <w:rsid w:val="00140892"/>
    <w:rsid w:val="001409AA"/>
    <w:rsid w:val="00141A3A"/>
    <w:rsid w:val="00142945"/>
    <w:rsid w:val="00142DEA"/>
    <w:rsid w:val="00143074"/>
    <w:rsid w:val="001454D8"/>
    <w:rsid w:val="00145901"/>
    <w:rsid w:val="0015006F"/>
    <w:rsid w:val="00152058"/>
    <w:rsid w:val="00152F34"/>
    <w:rsid w:val="001535C8"/>
    <w:rsid w:val="0015372D"/>
    <w:rsid w:val="001540CE"/>
    <w:rsid w:val="00161F09"/>
    <w:rsid w:val="00162D9C"/>
    <w:rsid w:val="00163675"/>
    <w:rsid w:val="00164E13"/>
    <w:rsid w:val="00165B20"/>
    <w:rsid w:val="00166F4D"/>
    <w:rsid w:val="00166FED"/>
    <w:rsid w:val="001679F3"/>
    <w:rsid w:val="00167DDD"/>
    <w:rsid w:val="001722BF"/>
    <w:rsid w:val="00173751"/>
    <w:rsid w:val="0017401E"/>
    <w:rsid w:val="001755D7"/>
    <w:rsid w:val="0017643D"/>
    <w:rsid w:val="00176AC0"/>
    <w:rsid w:val="00176E7C"/>
    <w:rsid w:val="00180F9E"/>
    <w:rsid w:val="0018424B"/>
    <w:rsid w:val="00184546"/>
    <w:rsid w:val="0018561C"/>
    <w:rsid w:val="001860F8"/>
    <w:rsid w:val="00186B6C"/>
    <w:rsid w:val="00187287"/>
    <w:rsid w:val="001875A2"/>
    <w:rsid w:val="001879AC"/>
    <w:rsid w:val="001919F6"/>
    <w:rsid w:val="00193385"/>
    <w:rsid w:val="00194379"/>
    <w:rsid w:val="00195579"/>
    <w:rsid w:val="00195B48"/>
    <w:rsid w:val="001A013D"/>
    <w:rsid w:val="001A01DB"/>
    <w:rsid w:val="001A1C75"/>
    <w:rsid w:val="001A3426"/>
    <w:rsid w:val="001A5A14"/>
    <w:rsid w:val="001A5AD8"/>
    <w:rsid w:val="001A5C5E"/>
    <w:rsid w:val="001A6EA2"/>
    <w:rsid w:val="001A7724"/>
    <w:rsid w:val="001A790F"/>
    <w:rsid w:val="001B0AD2"/>
    <w:rsid w:val="001B0BA7"/>
    <w:rsid w:val="001B153B"/>
    <w:rsid w:val="001B30D0"/>
    <w:rsid w:val="001B37F4"/>
    <w:rsid w:val="001B54E8"/>
    <w:rsid w:val="001B59AC"/>
    <w:rsid w:val="001B66A2"/>
    <w:rsid w:val="001C1B88"/>
    <w:rsid w:val="001C3AFF"/>
    <w:rsid w:val="001C44E6"/>
    <w:rsid w:val="001C504C"/>
    <w:rsid w:val="001C583A"/>
    <w:rsid w:val="001C71A3"/>
    <w:rsid w:val="001C7D80"/>
    <w:rsid w:val="001D0AA5"/>
    <w:rsid w:val="001D1E92"/>
    <w:rsid w:val="001D23D4"/>
    <w:rsid w:val="001D3717"/>
    <w:rsid w:val="001D4108"/>
    <w:rsid w:val="001D410B"/>
    <w:rsid w:val="001D551C"/>
    <w:rsid w:val="001D68AC"/>
    <w:rsid w:val="001D7AF5"/>
    <w:rsid w:val="001D7F3C"/>
    <w:rsid w:val="001E1F9A"/>
    <w:rsid w:val="001E246F"/>
    <w:rsid w:val="001E45AA"/>
    <w:rsid w:val="001E4B6F"/>
    <w:rsid w:val="001E6ABC"/>
    <w:rsid w:val="001F092F"/>
    <w:rsid w:val="001F0E8D"/>
    <w:rsid w:val="001F0F6A"/>
    <w:rsid w:val="001F14F1"/>
    <w:rsid w:val="001F2089"/>
    <w:rsid w:val="001F3A1C"/>
    <w:rsid w:val="001F3CBA"/>
    <w:rsid w:val="001F41B9"/>
    <w:rsid w:val="001F5816"/>
    <w:rsid w:val="001F6B61"/>
    <w:rsid w:val="002012D5"/>
    <w:rsid w:val="002012EA"/>
    <w:rsid w:val="00203888"/>
    <w:rsid w:val="00204815"/>
    <w:rsid w:val="002056BA"/>
    <w:rsid w:val="00211AAF"/>
    <w:rsid w:val="0021437C"/>
    <w:rsid w:val="00215AED"/>
    <w:rsid w:val="00216105"/>
    <w:rsid w:val="002165C3"/>
    <w:rsid w:val="002177D7"/>
    <w:rsid w:val="00220165"/>
    <w:rsid w:val="00220826"/>
    <w:rsid w:val="002209E5"/>
    <w:rsid w:val="00222266"/>
    <w:rsid w:val="00222866"/>
    <w:rsid w:val="0022397F"/>
    <w:rsid w:val="002239AC"/>
    <w:rsid w:val="00223FA8"/>
    <w:rsid w:val="002271C9"/>
    <w:rsid w:val="00230020"/>
    <w:rsid w:val="00230538"/>
    <w:rsid w:val="00230A5E"/>
    <w:rsid w:val="002323C2"/>
    <w:rsid w:val="002339BD"/>
    <w:rsid w:val="00233B20"/>
    <w:rsid w:val="00234744"/>
    <w:rsid w:val="00237B13"/>
    <w:rsid w:val="002408EE"/>
    <w:rsid w:val="0024117F"/>
    <w:rsid w:val="00242A3E"/>
    <w:rsid w:val="00243D31"/>
    <w:rsid w:val="002441A6"/>
    <w:rsid w:val="0024448F"/>
    <w:rsid w:val="002519DB"/>
    <w:rsid w:val="002540EA"/>
    <w:rsid w:val="00254315"/>
    <w:rsid w:val="00254A4B"/>
    <w:rsid w:val="002575C1"/>
    <w:rsid w:val="002576EE"/>
    <w:rsid w:val="002607B2"/>
    <w:rsid w:val="0026091B"/>
    <w:rsid w:val="00260C77"/>
    <w:rsid w:val="00265FEF"/>
    <w:rsid w:val="00266A1E"/>
    <w:rsid w:val="00267D3A"/>
    <w:rsid w:val="00267E83"/>
    <w:rsid w:val="00272835"/>
    <w:rsid w:val="00272AB3"/>
    <w:rsid w:val="00272DAC"/>
    <w:rsid w:val="00274506"/>
    <w:rsid w:val="00274C93"/>
    <w:rsid w:val="00274D7D"/>
    <w:rsid w:val="00275552"/>
    <w:rsid w:val="00275ED6"/>
    <w:rsid w:val="002763EF"/>
    <w:rsid w:val="00277B60"/>
    <w:rsid w:val="002814CC"/>
    <w:rsid w:val="0028221A"/>
    <w:rsid w:val="002830CB"/>
    <w:rsid w:val="0028369F"/>
    <w:rsid w:val="002864AA"/>
    <w:rsid w:val="0028797F"/>
    <w:rsid w:val="00287F38"/>
    <w:rsid w:val="002918B6"/>
    <w:rsid w:val="00292271"/>
    <w:rsid w:val="00292280"/>
    <w:rsid w:val="00292EB1"/>
    <w:rsid w:val="00293C4A"/>
    <w:rsid w:val="00294AA9"/>
    <w:rsid w:val="00296F0B"/>
    <w:rsid w:val="00297546"/>
    <w:rsid w:val="002A0592"/>
    <w:rsid w:val="002A1E3E"/>
    <w:rsid w:val="002A3107"/>
    <w:rsid w:val="002A335D"/>
    <w:rsid w:val="002A34AB"/>
    <w:rsid w:val="002A3F90"/>
    <w:rsid w:val="002A4A2C"/>
    <w:rsid w:val="002A5682"/>
    <w:rsid w:val="002B0A3B"/>
    <w:rsid w:val="002B0F2E"/>
    <w:rsid w:val="002B4289"/>
    <w:rsid w:val="002B496D"/>
    <w:rsid w:val="002B4E12"/>
    <w:rsid w:val="002B7594"/>
    <w:rsid w:val="002C15ED"/>
    <w:rsid w:val="002C23FD"/>
    <w:rsid w:val="002C34CC"/>
    <w:rsid w:val="002C5C99"/>
    <w:rsid w:val="002C62D4"/>
    <w:rsid w:val="002C6FEE"/>
    <w:rsid w:val="002C73A6"/>
    <w:rsid w:val="002C7AC8"/>
    <w:rsid w:val="002D0A76"/>
    <w:rsid w:val="002D1031"/>
    <w:rsid w:val="002D20A8"/>
    <w:rsid w:val="002D389A"/>
    <w:rsid w:val="002D4F47"/>
    <w:rsid w:val="002D5334"/>
    <w:rsid w:val="002D78BB"/>
    <w:rsid w:val="002E03BF"/>
    <w:rsid w:val="002E0CE0"/>
    <w:rsid w:val="002E11A3"/>
    <w:rsid w:val="002E24C7"/>
    <w:rsid w:val="002F06E2"/>
    <w:rsid w:val="002F1527"/>
    <w:rsid w:val="002F2334"/>
    <w:rsid w:val="002F47C0"/>
    <w:rsid w:val="002F4E0E"/>
    <w:rsid w:val="002F6196"/>
    <w:rsid w:val="002F6B75"/>
    <w:rsid w:val="002F6C1A"/>
    <w:rsid w:val="00300853"/>
    <w:rsid w:val="00302B16"/>
    <w:rsid w:val="0030347D"/>
    <w:rsid w:val="00303B98"/>
    <w:rsid w:val="00304780"/>
    <w:rsid w:val="003055BF"/>
    <w:rsid w:val="00305C4F"/>
    <w:rsid w:val="00306256"/>
    <w:rsid w:val="003075EE"/>
    <w:rsid w:val="00307652"/>
    <w:rsid w:val="00307F14"/>
    <w:rsid w:val="0031214D"/>
    <w:rsid w:val="0031272C"/>
    <w:rsid w:val="00312DC2"/>
    <w:rsid w:val="00315BFD"/>
    <w:rsid w:val="00317BAA"/>
    <w:rsid w:val="00317BFB"/>
    <w:rsid w:val="003212F5"/>
    <w:rsid w:val="00321D80"/>
    <w:rsid w:val="003223F4"/>
    <w:rsid w:val="003243C6"/>
    <w:rsid w:val="003243F5"/>
    <w:rsid w:val="0032528E"/>
    <w:rsid w:val="00325BFD"/>
    <w:rsid w:val="003275C3"/>
    <w:rsid w:val="003307AF"/>
    <w:rsid w:val="00330880"/>
    <w:rsid w:val="00332740"/>
    <w:rsid w:val="003348A3"/>
    <w:rsid w:val="00335EAC"/>
    <w:rsid w:val="003410E1"/>
    <w:rsid w:val="003414D8"/>
    <w:rsid w:val="00341D80"/>
    <w:rsid w:val="00341E1C"/>
    <w:rsid w:val="00344D66"/>
    <w:rsid w:val="00345F29"/>
    <w:rsid w:val="003468AE"/>
    <w:rsid w:val="00347545"/>
    <w:rsid w:val="003509DE"/>
    <w:rsid w:val="00350BBA"/>
    <w:rsid w:val="00352493"/>
    <w:rsid w:val="00352537"/>
    <w:rsid w:val="00355893"/>
    <w:rsid w:val="003567C3"/>
    <w:rsid w:val="00356F5B"/>
    <w:rsid w:val="0035724F"/>
    <w:rsid w:val="003600EC"/>
    <w:rsid w:val="0036049E"/>
    <w:rsid w:val="00360760"/>
    <w:rsid w:val="0036086C"/>
    <w:rsid w:val="003616FF"/>
    <w:rsid w:val="00361746"/>
    <w:rsid w:val="00361909"/>
    <w:rsid w:val="003638AC"/>
    <w:rsid w:val="00364FED"/>
    <w:rsid w:val="0036648B"/>
    <w:rsid w:val="003676C5"/>
    <w:rsid w:val="00370E43"/>
    <w:rsid w:val="00372254"/>
    <w:rsid w:val="00372B02"/>
    <w:rsid w:val="00374B72"/>
    <w:rsid w:val="003770E1"/>
    <w:rsid w:val="0037737B"/>
    <w:rsid w:val="00377A5C"/>
    <w:rsid w:val="0038154E"/>
    <w:rsid w:val="00381EFF"/>
    <w:rsid w:val="00382E92"/>
    <w:rsid w:val="003837E3"/>
    <w:rsid w:val="00387928"/>
    <w:rsid w:val="0039096E"/>
    <w:rsid w:val="003917AE"/>
    <w:rsid w:val="003917B1"/>
    <w:rsid w:val="003918E4"/>
    <w:rsid w:val="00391B0C"/>
    <w:rsid w:val="0039379A"/>
    <w:rsid w:val="00394727"/>
    <w:rsid w:val="00397964"/>
    <w:rsid w:val="00397F06"/>
    <w:rsid w:val="003A605C"/>
    <w:rsid w:val="003A7A31"/>
    <w:rsid w:val="003A7E5E"/>
    <w:rsid w:val="003B077A"/>
    <w:rsid w:val="003B2838"/>
    <w:rsid w:val="003B68DD"/>
    <w:rsid w:val="003B6C1D"/>
    <w:rsid w:val="003B7026"/>
    <w:rsid w:val="003B720C"/>
    <w:rsid w:val="003B76FC"/>
    <w:rsid w:val="003B7A96"/>
    <w:rsid w:val="003C0081"/>
    <w:rsid w:val="003C1AEE"/>
    <w:rsid w:val="003C1CFE"/>
    <w:rsid w:val="003C25C5"/>
    <w:rsid w:val="003C4059"/>
    <w:rsid w:val="003C583A"/>
    <w:rsid w:val="003D18F7"/>
    <w:rsid w:val="003D1A3C"/>
    <w:rsid w:val="003D234A"/>
    <w:rsid w:val="003D2ED6"/>
    <w:rsid w:val="003D3DDD"/>
    <w:rsid w:val="003D5C69"/>
    <w:rsid w:val="003E0050"/>
    <w:rsid w:val="003E14A4"/>
    <w:rsid w:val="003E1531"/>
    <w:rsid w:val="003E2136"/>
    <w:rsid w:val="003E240C"/>
    <w:rsid w:val="003E2AE0"/>
    <w:rsid w:val="003E2BA8"/>
    <w:rsid w:val="003E6951"/>
    <w:rsid w:val="003E6FE0"/>
    <w:rsid w:val="003E7AB0"/>
    <w:rsid w:val="003F0B9F"/>
    <w:rsid w:val="003F0E60"/>
    <w:rsid w:val="003F204C"/>
    <w:rsid w:val="003F3A56"/>
    <w:rsid w:val="003F40FA"/>
    <w:rsid w:val="003F4829"/>
    <w:rsid w:val="003F57CA"/>
    <w:rsid w:val="003F6805"/>
    <w:rsid w:val="003F7FDA"/>
    <w:rsid w:val="00400DAD"/>
    <w:rsid w:val="00400F6D"/>
    <w:rsid w:val="004027D2"/>
    <w:rsid w:val="0040401E"/>
    <w:rsid w:val="00404E73"/>
    <w:rsid w:val="00405C73"/>
    <w:rsid w:val="00406232"/>
    <w:rsid w:val="004067CA"/>
    <w:rsid w:val="00407233"/>
    <w:rsid w:val="0041011A"/>
    <w:rsid w:val="0041067C"/>
    <w:rsid w:val="004108BE"/>
    <w:rsid w:val="00414343"/>
    <w:rsid w:val="00414E5C"/>
    <w:rsid w:val="00415C89"/>
    <w:rsid w:val="00416955"/>
    <w:rsid w:val="00416B7D"/>
    <w:rsid w:val="00417056"/>
    <w:rsid w:val="004178D9"/>
    <w:rsid w:val="00417C9D"/>
    <w:rsid w:val="00420687"/>
    <w:rsid w:val="00421881"/>
    <w:rsid w:val="00421D15"/>
    <w:rsid w:val="00422C6D"/>
    <w:rsid w:val="004243DE"/>
    <w:rsid w:val="004249BA"/>
    <w:rsid w:val="0042688C"/>
    <w:rsid w:val="00426F6B"/>
    <w:rsid w:val="0042705C"/>
    <w:rsid w:val="00427938"/>
    <w:rsid w:val="004313C3"/>
    <w:rsid w:val="00434083"/>
    <w:rsid w:val="0043507B"/>
    <w:rsid w:val="004350E9"/>
    <w:rsid w:val="004355BD"/>
    <w:rsid w:val="00441433"/>
    <w:rsid w:val="00441781"/>
    <w:rsid w:val="00442E17"/>
    <w:rsid w:val="00443E72"/>
    <w:rsid w:val="004460ED"/>
    <w:rsid w:val="00446DF0"/>
    <w:rsid w:val="00447860"/>
    <w:rsid w:val="00450230"/>
    <w:rsid w:val="0045176D"/>
    <w:rsid w:val="00452432"/>
    <w:rsid w:val="004535C0"/>
    <w:rsid w:val="004537FD"/>
    <w:rsid w:val="0045395F"/>
    <w:rsid w:val="004540E6"/>
    <w:rsid w:val="00454AF0"/>
    <w:rsid w:val="00454B49"/>
    <w:rsid w:val="00454E8F"/>
    <w:rsid w:val="00456BB8"/>
    <w:rsid w:val="00460CA8"/>
    <w:rsid w:val="004633FB"/>
    <w:rsid w:val="004655BD"/>
    <w:rsid w:val="004714DA"/>
    <w:rsid w:val="00471523"/>
    <w:rsid w:val="00471AFF"/>
    <w:rsid w:val="00472170"/>
    <w:rsid w:val="00473858"/>
    <w:rsid w:val="0047440E"/>
    <w:rsid w:val="004744A6"/>
    <w:rsid w:val="00474CE7"/>
    <w:rsid w:val="00474DAF"/>
    <w:rsid w:val="00474F9D"/>
    <w:rsid w:val="00475184"/>
    <w:rsid w:val="00475E0A"/>
    <w:rsid w:val="0047606D"/>
    <w:rsid w:val="004765D6"/>
    <w:rsid w:val="00477641"/>
    <w:rsid w:val="00477C2E"/>
    <w:rsid w:val="00480AB8"/>
    <w:rsid w:val="00480F84"/>
    <w:rsid w:val="00481D06"/>
    <w:rsid w:val="0048223C"/>
    <w:rsid w:val="00482484"/>
    <w:rsid w:val="0048292E"/>
    <w:rsid w:val="004851CD"/>
    <w:rsid w:val="00487B83"/>
    <w:rsid w:val="004902C4"/>
    <w:rsid w:val="004920BC"/>
    <w:rsid w:val="004942D5"/>
    <w:rsid w:val="0049603C"/>
    <w:rsid w:val="0049682F"/>
    <w:rsid w:val="004A255D"/>
    <w:rsid w:val="004A4F71"/>
    <w:rsid w:val="004A614F"/>
    <w:rsid w:val="004A6BF9"/>
    <w:rsid w:val="004A77E3"/>
    <w:rsid w:val="004B0EA4"/>
    <w:rsid w:val="004B15F7"/>
    <w:rsid w:val="004B1EB9"/>
    <w:rsid w:val="004B21EF"/>
    <w:rsid w:val="004B3120"/>
    <w:rsid w:val="004B3905"/>
    <w:rsid w:val="004B4664"/>
    <w:rsid w:val="004B51A5"/>
    <w:rsid w:val="004B5E9D"/>
    <w:rsid w:val="004B6B7D"/>
    <w:rsid w:val="004B6F09"/>
    <w:rsid w:val="004B76E5"/>
    <w:rsid w:val="004B7DF6"/>
    <w:rsid w:val="004C3168"/>
    <w:rsid w:val="004C340E"/>
    <w:rsid w:val="004C34C3"/>
    <w:rsid w:val="004C3B99"/>
    <w:rsid w:val="004C3BF0"/>
    <w:rsid w:val="004C6135"/>
    <w:rsid w:val="004C6FF8"/>
    <w:rsid w:val="004C7AC5"/>
    <w:rsid w:val="004D10C3"/>
    <w:rsid w:val="004D208C"/>
    <w:rsid w:val="004D6525"/>
    <w:rsid w:val="004D698F"/>
    <w:rsid w:val="004D6BEA"/>
    <w:rsid w:val="004D6FA7"/>
    <w:rsid w:val="004E16A2"/>
    <w:rsid w:val="004E1F92"/>
    <w:rsid w:val="004E591A"/>
    <w:rsid w:val="004E6134"/>
    <w:rsid w:val="004E754F"/>
    <w:rsid w:val="004F1972"/>
    <w:rsid w:val="004F2108"/>
    <w:rsid w:val="004F2E91"/>
    <w:rsid w:val="004F5173"/>
    <w:rsid w:val="004F641D"/>
    <w:rsid w:val="00500185"/>
    <w:rsid w:val="00500CC6"/>
    <w:rsid w:val="00500DC9"/>
    <w:rsid w:val="00501392"/>
    <w:rsid w:val="00501ADC"/>
    <w:rsid w:val="00501E1D"/>
    <w:rsid w:val="00503211"/>
    <w:rsid w:val="00503DD5"/>
    <w:rsid w:val="005043FD"/>
    <w:rsid w:val="00505962"/>
    <w:rsid w:val="00506E55"/>
    <w:rsid w:val="0050726B"/>
    <w:rsid w:val="00513F93"/>
    <w:rsid w:val="00515D0B"/>
    <w:rsid w:val="00517DF5"/>
    <w:rsid w:val="0052036E"/>
    <w:rsid w:val="005215FB"/>
    <w:rsid w:val="005229CD"/>
    <w:rsid w:val="005247AA"/>
    <w:rsid w:val="00524EDF"/>
    <w:rsid w:val="00531015"/>
    <w:rsid w:val="005312EC"/>
    <w:rsid w:val="00531B9F"/>
    <w:rsid w:val="00534857"/>
    <w:rsid w:val="00535D0F"/>
    <w:rsid w:val="00536350"/>
    <w:rsid w:val="0054108A"/>
    <w:rsid w:val="00544B30"/>
    <w:rsid w:val="0054632C"/>
    <w:rsid w:val="00547404"/>
    <w:rsid w:val="00547B5E"/>
    <w:rsid w:val="00550053"/>
    <w:rsid w:val="0055061B"/>
    <w:rsid w:val="0055064A"/>
    <w:rsid w:val="00550C12"/>
    <w:rsid w:val="0055477A"/>
    <w:rsid w:val="00554823"/>
    <w:rsid w:val="005556AA"/>
    <w:rsid w:val="0055750F"/>
    <w:rsid w:val="00563457"/>
    <w:rsid w:val="005677D9"/>
    <w:rsid w:val="00571040"/>
    <w:rsid w:val="00571BDC"/>
    <w:rsid w:val="00572EEE"/>
    <w:rsid w:val="0057413C"/>
    <w:rsid w:val="005755D0"/>
    <w:rsid w:val="0057694E"/>
    <w:rsid w:val="00576E08"/>
    <w:rsid w:val="00580AB2"/>
    <w:rsid w:val="00581235"/>
    <w:rsid w:val="0058171B"/>
    <w:rsid w:val="00583630"/>
    <w:rsid w:val="00583834"/>
    <w:rsid w:val="00583D2B"/>
    <w:rsid w:val="00584B98"/>
    <w:rsid w:val="005877D3"/>
    <w:rsid w:val="00587C38"/>
    <w:rsid w:val="00590B30"/>
    <w:rsid w:val="00591C38"/>
    <w:rsid w:val="00591F13"/>
    <w:rsid w:val="00591F1C"/>
    <w:rsid w:val="005926DD"/>
    <w:rsid w:val="00594ED6"/>
    <w:rsid w:val="00595841"/>
    <w:rsid w:val="00595E94"/>
    <w:rsid w:val="005A0E21"/>
    <w:rsid w:val="005A122A"/>
    <w:rsid w:val="005A2110"/>
    <w:rsid w:val="005A4B70"/>
    <w:rsid w:val="005A629D"/>
    <w:rsid w:val="005A6A1E"/>
    <w:rsid w:val="005A6D50"/>
    <w:rsid w:val="005A7754"/>
    <w:rsid w:val="005A7883"/>
    <w:rsid w:val="005A7CAE"/>
    <w:rsid w:val="005A7FA7"/>
    <w:rsid w:val="005B3ACB"/>
    <w:rsid w:val="005B5332"/>
    <w:rsid w:val="005B5BA6"/>
    <w:rsid w:val="005B6D9D"/>
    <w:rsid w:val="005B7917"/>
    <w:rsid w:val="005C0309"/>
    <w:rsid w:val="005C1E69"/>
    <w:rsid w:val="005C2CB7"/>
    <w:rsid w:val="005C3385"/>
    <w:rsid w:val="005C3681"/>
    <w:rsid w:val="005C607B"/>
    <w:rsid w:val="005D039A"/>
    <w:rsid w:val="005D2EE7"/>
    <w:rsid w:val="005D37D3"/>
    <w:rsid w:val="005D3C56"/>
    <w:rsid w:val="005D47D7"/>
    <w:rsid w:val="005D523C"/>
    <w:rsid w:val="005D67AB"/>
    <w:rsid w:val="005D6D89"/>
    <w:rsid w:val="005E0B5A"/>
    <w:rsid w:val="005E0DEA"/>
    <w:rsid w:val="005E17E1"/>
    <w:rsid w:val="005E1BBA"/>
    <w:rsid w:val="005E29D5"/>
    <w:rsid w:val="005E30FD"/>
    <w:rsid w:val="005E467B"/>
    <w:rsid w:val="005E4B22"/>
    <w:rsid w:val="005E7F8A"/>
    <w:rsid w:val="005F0978"/>
    <w:rsid w:val="005F1CFC"/>
    <w:rsid w:val="005F475E"/>
    <w:rsid w:val="005F49A5"/>
    <w:rsid w:val="005F4F30"/>
    <w:rsid w:val="005F726F"/>
    <w:rsid w:val="00600565"/>
    <w:rsid w:val="00601FC4"/>
    <w:rsid w:val="0060316D"/>
    <w:rsid w:val="00603D09"/>
    <w:rsid w:val="006077DA"/>
    <w:rsid w:val="0061043C"/>
    <w:rsid w:val="00610736"/>
    <w:rsid w:val="00612F26"/>
    <w:rsid w:val="00613151"/>
    <w:rsid w:val="006132B9"/>
    <w:rsid w:val="00616D7C"/>
    <w:rsid w:val="00622712"/>
    <w:rsid w:val="00622FD1"/>
    <w:rsid w:val="00623722"/>
    <w:rsid w:val="00623990"/>
    <w:rsid w:val="0062428A"/>
    <w:rsid w:val="0062515C"/>
    <w:rsid w:val="0062700B"/>
    <w:rsid w:val="0062796D"/>
    <w:rsid w:val="006302C4"/>
    <w:rsid w:val="00630645"/>
    <w:rsid w:val="0063087F"/>
    <w:rsid w:val="00631666"/>
    <w:rsid w:val="00631949"/>
    <w:rsid w:val="00632271"/>
    <w:rsid w:val="00632C42"/>
    <w:rsid w:val="00635643"/>
    <w:rsid w:val="006357C1"/>
    <w:rsid w:val="00636DE3"/>
    <w:rsid w:val="006404B4"/>
    <w:rsid w:val="006405A0"/>
    <w:rsid w:val="0064081F"/>
    <w:rsid w:val="00640A6A"/>
    <w:rsid w:val="00640DCC"/>
    <w:rsid w:val="006413F0"/>
    <w:rsid w:val="00642E96"/>
    <w:rsid w:val="006437DD"/>
    <w:rsid w:val="00645B9C"/>
    <w:rsid w:val="00646F3B"/>
    <w:rsid w:val="00647FE9"/>
    <w:rsid w:val="0065019A"/>
    <w:rsid w:val="006538C9"/>
    <w:rsid w:val="00655B39"/>
    <w:rsid w:val="006563B7"/>
    <w:rsid w:val="00660BD3"/>
    <w:rsid w:val="0066193F"/>
    <w:rsid w:val="0066227F"/>
    <w:rsid w:val="00665CFB"/>
    <w:rsid w:val="0066604B"/>
    <w:rsid w:val="00666696"/>
    <w:rsid w:val="006706AF"/>
    <w:rsid w:val="00671704"/>
    <w:rsid w:val="00671AC8"/>
    <w:rsid w:val="00672D93"/>
    <w:rsid w:val="006779F2"/>
    <w:rsid w:val="00682D6A"/>
    <w:rsid w:val="006832BD"/>
    <w:rsid w:val="006849C5"/>
    <w:rsid w:val="00685BA7"/>
    <w:rsid w:val="00686332"/>
    <w:rsid w:val="0068648B"/>
    <w:rsid w:val="006871EE"/>
    <w:rsid w:val="00690A01"/>
    <w:rsid w:val="006915D8"/>
    <w:rsid w:val="00692C82"/>
    <w:rsid w:val="006956FC"/>
    <w:rsid w:val="0069632C"/>
    <w:rsid w:val="00696D80"/>
    <w:rsid w:val="00697488"/>
    <w:rsid w:val="00697FF0"/>
    <w:rsid w:val="006A0F7A"/>
    <w:rsid w:val="006A1624"/>
    <w:rsid w:val="006A2103"/>
    <w:rsid w:val="006A465D"/>
    <w:rsid w:val="006A67B9"/>
    <w:rsid w:val="006A77B7"/>
    <w:rsid w:val="006B1115"/>
    <w:rsid w:val="006B1D56"/>
    <w:rsid w:val="006B2615"/>
    <w:rsid w:val="006B3CAE"/>
    <w:rsid w:val="006B3F69"/>
    <w:rsid w:val="006B48F0"/>
    <w:rsid w:val="006B50C9"/>
    <w:rsid w:val="006B5557"/>
    <w:rsid w:val="006C01AA"/>
    <w:rsid w:val="006C09C4"/>
    <w:rsid w:val="006C0A0C"/>
    <w:rsid w:val="006C176E"/>
    <w:rsid w:val="006C29B6"/>
    <w:rsid w:val="006C36C9"/>
    <w:rsid w:val="006C380D"/>
    <w:rsid w:val="006C4928"/>
    <w:rsid w:val="006C5A4F"/>
    <w:rsid w:val="006C7094"/>
    <w:rsid w:val="006C728F"/>
    <w:rsid w:val="006C77C0"/>
    <w:rsid w:val="006C7885"/>
    <w:rsid w:val="006C7D3F"/>
    <w:rsid w:val="006D094F"/>
    <w:rsid w:val="006D136A"/>
    <w:rsid w:val="006D4DD7"/>
    <w:rsid w:val="006D69D8"/>
    <w:rsid w:val="006E0FAD"/>
    <w:rsid w:val="006E2346"/>
    <w:rsid w:val="006E2738"/>
    <w:rsid w:val="006E56EB"/>
    <w:rsid w:val="006E5A76"/>
    <w:rsid w:val="006E674E"/>
    <w:rsid w:val="006E6B4A"/>
    <w:rsid w:val="006F01B2"/>
    <w:rsid w:val="006F0D27"/>
    <w:rsid w:val="006F2063"/>
    <w:rsid w:val="006F3F50"/>
    <w:rsid w:val="006F458B"/>
    <w:rsid w:val="006F4BEF"/>
    <w:rsid w:val="006F4C61"/>
    <w:rsid w:val="006F4CB6"/>
    <w:rsid w:val="006F52EF"/>
    <w:rsid w:val="006F6A38"/>
    <w:rsid w:val="006F6EF4"/>
    <w:rsid w:val="00701C5D"/>
    <w:rsid w:val="0070473B"/>
    <w:rsid w:val="00704894"/>
    <w:rsid w:val="007065F2"/>
    <w:rsid w:val="00707191"/>
    <w:rsid w:val="00707A61"/>
    <w:rsid w:val="007116DE"/>
    <w:rsid w:val="00711737"/>
    <w:rsid w:val="007126D9"/>
    <w:rsid w:val="00713BFA"/>
    <w:rsid w:val="00714935"/>
    <w:rsid w:val="00715202"/>
    <w:rsid w:val="00715B55"/>
    <w:rsid w:val="00716104"/>
    <w:rsid w:val="00717A17"/>
    <w:rsid w:val="00717DCD"/>
    <w:rsid w:val="00717DE1"/>
    <w:rsid w:val="00720033"/>
    <w:rsid w:val="00720A31"/>
    <w:rsid w:val="0072142C"/>
    <w:rsid w:val="0072315E"/>
    <w:rsid w:val="00724FEC"/>
    <w:rsid w:val="00727E5E"/>
    <w:rsid w:val="00727EB8"/>
    <w:rsid w:val="00731E82"/>
    <w:rsid w:val="00732573"/>
    <w:rsid w:val="00733968"/>
    <w:rsid w:val="007339ED"/>
    <w:rsid w:val="00734185"/>
    <w:rsid w:val="007364C0"/>
    <w:rsid w:val="00737759"/>
    <w:rsid w:val="007417C7"/>
    <w:rsid w:val="00741E30"/>
    <w:rsid w:val="00742280"/>
    <w:rsid w:val="007434AC"/>
    <w:rsid w:val="0074412A"/>
    <w:rsid w:val="00745B2E"/>
    <w:rsid w:val="00745B51"/>
    <w:rsid w:val="00745DFF"/>
    <w:rsid w:val="007471A3"/>
    <w:rsid w:val="00747300"/>
    <w:rsid w:val="00747895"/>
    <w:rsid w:val="007501FD"/>
    <w:rsid w:val="007506B2"/>
    <w:rsid w:val="007550D4"/>
    <w:rsid w:val="00756592"/>
    <w:rsid w:val="00757496"/>
    <w:rsid w:val="00757582"/>
    <w:rsid w:val="00757B90"/>
    <w:rsid w:val="00762CB1"/>
    <w:rsid w:val="007637F9"/>
    <w:rsid w:val="00763F5F"/>
    <w:rsid w:val="00764175"/>
    <w:rsid w:val="0076467B"/>
    <w:rsid w:val="00766614"/>
    <w:rsid w:val="007701A5"/>
    <w:rsid w:val="0077122E"/>
    <w:rsid w:val="0077169A"/>
    <w:rsid w:val="00771CEE"/>
    <w:rsid w:val="0077206F"/>
    <w:rsid w:val="00773745"/>
    <w:rsid w:val="0077397B"/>
    <w:rsid w:val="00775EE1"/>
    <w:rsid w:val="007801CD"/>
    <w:rsid w:val="0078039B"/>
    <w:rsid w:val="007806EF"/>
    <w:rsid w:val="0078070C"/>
    <w:rsid w:val="00780869"/>
    <w:rsid w:val="00782067"/>
    <w:rsid w:val="007824E8"/>
    <w:rsid w:val="00782C2A"/>
    <w:rsid w:val="0078466A"/>
    <w:rsid w:val="007865C3"/>
    <w:rsid w:val="00786800"/>
    <w:rsid w:val="00790700"/>
    <w:rsid w:val="0079091B"/>
    <w:rsid w:val="0079108C"/>
    <w:rsid w:val="00791809"/>
    <w:rsid w:val="007918A8"/>
    <w:rsid w:val="00791B5B"/>
    <w:rsid w:val="00791D24"/>
    <w:rsid w:val="00792EC3"/>
    <w:rsid w:val="0079311B"/>
    <w:rsid w:val="00793F3B"/>
    <w:rsid w:val="0079455D"/>
    <w:rsid w:val="0079674C"/>
    <w:rsid w:val="007969CC"/>
    <w:rsid w:val="007A0110"/>
    <w:rsid w:val="007A1A56"/>
    <w:rsid w:val="007A1C5F"/>
    <w:rsid w:val="007A2919"/>
    <w:rsid w:val="007A40EE"/>
    <w:rsid w:val="007A5349"/>
    <w:rsid w:val="007A7103"/>
    <w:rsid w:val="007B065A"/>
    <w:rsid w:val="007B258A"/>
    <w:rsid w:val="007B47E4"/>
    <w:rsid w:val="007B54BB"/>
    <w:rsid w:val="007B6AA2"/>
    <w:rsid w:val="007C0391"/>
    <w:rsid w:val="007C083D"/>
    <w:rsid w:val="007C1C4F"/>
    <w:rsid w:val="007C2283"/>
    <w:rsid w:val="007C2739"/>
    <w:rsid w:val="007C342D"/>
    <w:rsid w:val="007C4253"/>
    <w:rsid w:val="007C5B74"/>
    <w:rsid w:val="007C5DA4"/>
    <w:rsid w:val="007C7A5E"/>
    <w:rsid w:val="007D25B4"/>
    <w:rsid w:val="007D2831"/>
    <w:rsid w:val="007D2D67"/>
    <w:rsid w:val="007D6E49"/>
    <w:rsid w:val="007D7405"/>
    <w:rsid w:val="007D7FCB"/>
    <w:rsid w:val="007E0197"/>
    <w:rsid w:val="007E0C05"/>
    <w:rsid w:val="007E4B50"/>
    <w:rsid w:val="007E5C91"/>
    <w:rsid w:val="007F25C2"/>
    <w:rsid w:val="007F4035"/>
    <w:rsid w:val="007F6F45"/>
    <w:rsid w:val="008021F9"/>
    <w:rsid w:val="0080320F"/>
    <w:rsid w:val="008032E7"/>
    <w:rsid w:val="008048B1"/>
    <w:rsid w:val="008051A6"/>
    <w:rsid w:val="00805E5A"/>
    <w:rsid w:val="00806086"/>
    <w:rsid w:val="00807923"/>
    <w:rsid w:val="00810D17"/>
    <w:rsid w:val="00811168"/>
    <w:rsid w:val="0081226B"/>
    <w:rsid w:val="0081297E"/>
    <w:rsid w:val="00812F74"/>
    <w:rsid w:val="00813692"/>
    <w:rsid w:val="0081659E"/>
    <w:rsid w:val="0081703A"/>
    <w:rsid w:val="008239DF"/>
    <w:rsid w:val="00824096"/>
    <w:rsid w:val="00824365"/>
    <w:rsid w:val="00824C54"/>
    <w:rsid w:val="008263C7"/>
    <w:rsid w:val="0082712F"/>
    <w:rsid w:val="00827B95"/>
    <w:rsid w:val="00831B92"/>
    <w:rsid w:val="00831F11"/>
    <w:rsid w:val="0083328E"/>
    <w:rsid w:val="008347B9"/>
    <w:rsid w:val="00837267"/>
    <w:rsid w:val="008377AF"/>
    <w:rsid w:val="008378C6"/>
    <w:rsid w:val="00841003"/>
    <w:rsid w:val="00842B8A"/>
    <w:rsid w:val="00843A91"/>
    <w:rsid w:val="00851140"/>
    <w:rsid w:val="00852A00"/>
    <w:rsid w:val="008531BC"/>
    <w:rsid w:val="00853AA0"/>
    <w:rsid w:val="00857A8F"/>
    <w:rsid w:val="00857CD2"/>
    <w:rsid w:val="008609C9"/>
    <w:rsid w:val="00862117"/>
    <w:rsid w:val="00862341"/>
    <w:rsid w:val="00865AF7"/>
    <w:rsid w:val="008667D3"/>
    <w:rsid w:val="0087037F"/>
    <w:rsid w:val="0087056A"/>
    <w:rsid w:val="00871190"/>
    <w:rsid w:val="00871BCC"/>
    <w:rsid w:val="00872CBF"/>
    <w:rsid w:val="00874857"/>
    <w:rsid w:val="00874909"/>
    <w:rsid w:val="00880D10"/>
    <w:rsid w:val="00880D58"/>
    <w:rsid w:val="008826A3"/>
    <w:rsid w:val="008844C4"/>
    <w:rsid w:val="00887D32"/>
    <w:rsid w:val="008919FA"/>
    <w:rsid w:val="00892B57"/>
    <w:rsid w:val="00895A54"/>
    <w:rsid w:val="008A1467"/>
    <w:rsid w:val="008A35B4"/>
    <w:rsid w:val="008A4EF5"/>
    <w:rsid w:val="008A55D7"/>
    <w:rsid w:val="008A58E5"/>
    <w:rsid w:val="008A5B6F"/>
    <w:rsid w:val="008A6273"/>
    <w:rsid w:val="008A6AED"/>
    <w:rsid w:val="008A709B"/>
    <w:rsid w:val="008A76BF"/>
    <w:rsid w:val="008B1367"/>
    <w:rsid w:val="008B32D5"/>
    <w:rsid w:val="008B3F92"/>
    <w:rsid w:val="008B451F"/>
    <w:rsid w:val="008B5B76"/>
    <w:rsid w:val="008C0C3B"/>
    <w:rsid w:val="008C175F"/>
    <w:rsid w:val="008C190F"/>
    <w:rsid w:val="008C19C0"/>
    <w:rsid w:val="008C1A5A"/>
    <w:rsid w:val="008C47C4"/>
    <w:rsid w:val="008C4B9B"/>
    <w:rsid w:val="008D0447"/>
    <w:rsid w:val="008D655C"/>
    <w:rsid w:val="008D6D72"/>
    <w:rsid w:val="008D7ABB"/>
    <w:rsid w:val="008E18B2"/>
    <w:rsid w:val="008E1D8F"/>
    <w:rsid w:val="008E2F25"/>
    <w:rsid w:val="008E471B"/>
    <w:rsid w:val="008E663D"/>
    <w:rsid w:val="008E6E44"/>
    <w:rsid w:val="008E7B64"/>
    <w:rsid w:val="008F1179"/>
    <w:rsid w:val="008F3082"/>
    <w:rsid w:val="008F3417"/>
    <w:rsid w:val="008F55E5"/>
    <w:rsid w:val="008F6169"/>
    <w:rsid w:val="008F721F"/>
    <w:rsid w:val="008F72ED"/>
    <w:rsid w:val="00900ED5"/>
    <w:rsid w:val="00902330"/>
    <w:rsid w:val="00904035"/>
    <w:rsid w:val="009047CF"/>
    <w:rsid w:val="00904B30"/>
    <w:rsid w:val="00905D6E"/>
    <w:rsid w:val="00910B0D"/>
    <w:rsid w:val="009124FE"/>
    <w:rsid w:val="00912DB4"/>
    <w:rsid w:val="009131D1"/>
    <w:rsid w:val="00914BC1"/>
    <w:rsid w:val="00915CF3"/>
    <w:rsid w:val="00915E0D"/>
    <w:rsid w:val="00917A07"/>
    <w:rsid w:val="00920C40"/>
    <w:rsid w:val="00920D43"/>
    <w:rsid w:val="00921157"/>
    <w:rsid w:val="009213D4"/>
    <w:rsid w:val="0092271A"/>
    <w:rsid w:val="0092655B"/>
    <w:rsid w:val="00926A46"/>
    <w:rsid w:val="00927662"/>
    <w:rsid w:val="00930BC0"/>
    <w:rsid w:val="00931E76"/>
    <w:rsid w:val="009329D8"/>
    <w:rsid w:val="00934323"/>
    <w:rsid w:val="00936F8C"/>
    <w:rsid w:val="009378A4"/>
    <w:rsid w:val="00937C2E"/>
    <w:rsid w:val="0094022B"/>
    <w:rsid w:val="009407D6"/>
    <w:rsid w:val="00940F73"/>
    <w:rsid w:val="00941047"/>
    <w:rsid w:val="00941C2C"/>
    <w:rsid w:val="009429B2"/>
    <w:rsid w:val="00942C26"/>
    <w:rsid w:val="00943EF8"/>
    <w:rsid w:val="009450A8"/>
    <w:rsid w:val="00947050"/>
    <w:rsid w:val="00952680"/>
    <w:rsid w:val="009534A1"/>
    <w:rsid w:val="00954901"/>
    <w:rsid w:val="0095695D"/>
    <w:rsid w:val="00960645"/>
    <w:rsid w:val="00962E24"/>
    <w:rsid w:val="00963A65"/>
    <w:rsid w:val="00963B03"/>
    <w:rsid w:val="009640FB"/>
    <w:rsid w:val="00964D06"/>
    <w:rsid w:val="00965AFF"/>
    <w:rsid w:val="00966A01"/>
    <w:rsid w:val="00966EEF"/>
    <w:rsid w:val="00967229"/>
    <w:rsid w:val="009708CB"/>
    <w:rsid w:val="00971FBB"/>
    <w:rsid w:val="00972E68"/>
    <w:rsid w:val="00972F67"/>
    <w:rsid w:val="00973DEB"/>
    <w:rsid w:val="00977628"/>
    <w:rsid w:val="00977975"/>
    <w:rsid w:val="00980427"/>
    <w:rsid w:val="00981376"/>
    <w:rsid w:val="00981803"/>
    <w:rsid w:val="009824FE"/>
    <w:rsid w:val="00983B9D"/>
    <w:rsid w:val="009849FD"/>
    <w:rsid w:val="00985719"/>
    <w:rsid w:val="00986136"/>
    <w:rsid w:val="009867D4"/>
    <w:rsid w:val="00987DC4"/>
    <w:rsid w:val="00990370"/>
    <w:rsid w:val="009903A1"/>
    <w:rsid w:val="00994403"/>
    <w:rsid w:val="00994807"/>
    <w:rsid w:val="0099522A"/>
    <w:rsid w:val="00997B26"/>
    <w:rsid w:val="009A075F"/>
    <w:rsid w:val="009A0A4A"/>
    <w:rsid w:val="009A2394"/>
    <w:rsid w:val="009A2425"/>
    <w:rsid w:val="009A505F"/>
    <w:rsid w:val="009A68D2"/>
    <w:rsid w:val="009A714C"/>
    <w:rsid w:val="009A71D0"/>
    <w:rsid w:val="009B1599"/>
    <w:rsid w:val="009B1AEC"/>
    <w:rsid w:val="009B1DDC"/>
    <w:rsid w:val="009B2A8D"/>
    <w:rsid w:val="009B4F23"/>
    <w:rsid w:val="009C03F6"/>
    <w:rsid w:val="009C052B"/>
    <w:rsid w:val="009C5B7D"/>
    <w:rsid w:val="009C6349"/>
    <w:rsid w:val="009C78CD"/>
    <w:rsid w:val="009D1913"/>
    <w:rsid w:val="009D28AF"/>
    <w:rsid w:val="009D2A03"/>
    <w:rsid w:val="009D2A17"/>
    <w:rsid w:val="009D5240"/>
    <w:rsid w:val="009D5724"/>
    <w:rsid w:val="009E10B7"/>
    <w:rsid w:val="009E1DD1"/>
    <w:rsid w:val="009E2FA1"/>
    <w:rsid w:val="009E4EEC"/>
    <w:rsid w:val="009F0646"/>
    <w:rsid w:val="009F1174"/>
    <w:rsid w:val="009F407A"/>
    <w:rsid w:val="009F4CDF"/>
    <w:rsid w:val="009F634A"/>
    <w:rsid w:val="009F70B5"/>
    <w:rsid w:val="009F7774"/>
    <w:rsid w:val="009F7BD9"/>
    <w:rsid w:val="00A001E6"/>
    <w:rsid w:val="00A01642"/>
    <w:rsid w:val="00A01C88"/>
    <w:rsid w:val="00A0477C"/>
    <w:rsid w:val="00A07117"/>
    <w:rsid w:val="00A077E3"/>
    <w:rsid w:val="00A10413"/>
    <w:rsid w:val="00A12C24"/>
    <w:rsid w:val="00A12DE3"/>
    <w:rsid w:val="00A151E1"/>
    <w:rsid w:val="00A15BA0"/>
    <w:rsid w:val="00A16508"/>
    <w:rsid w:val="00A2026E"/>
    <w:rsid w:val="00A20F48"/>
    <w:rsid w:val="00A2403D"/>
    <w:rsid w:val="00A24572"/>
    <w:rsid w:val="00A2465C"/>
    <w:rsid w:val="00A24D69"/>
    <w:rsid w:val="00A259EE"/>
    <w:rsid w:val="00A2705C"/>
    <w:rsid w:val="00A31359"/>
    <w:rsid w:val="00A31471"/>
    <w:rsid w:val="00A32231"/>
    <w:rsid w:val="00A35671"/>
    <w:rsid w:val="00A418F4"/>
    <w:rsid w:val="00A42BD5"/>
    <w:rsid w:val="00A4314E"/>
    <w:rsid w:val="00A43F0A"/>
    <w:rsid w:val="00A44B0A"/>
    <w:rsid w:val="00A45502"/>
    <w:rsid w:val="00A473CB"/>
    <w:rsid w:val="00A51598"/>
    <w:rsid w:val="00A51689"/>
    <w:rsid w:val="00A52BFE"/>
    <w:rsid w:val="00A52E88"/>
    <w:rsid w:val="00A5442D"/>
    <w:rsid w:val="00A54561"/>
    <w:rsid w:val="00A55DE3"/>
    <w:rsid w:val="00A56730"/>
    <w:rsid w:val="00A5725D"/>
    <w:rsid w:val="00A57F5E"/>
    <w:rsid w:val="00A6024A"/>
    <w:rsid w:val="00A60254"/>
    <w:rsid w:val="00A61D23"/>
    <w:rsid w:val="00A62E9F"/>
    <w:rsid w:val="00A6321B"/>
    <w:rsid w:val="00A662D2"/>
    <w:rsid w:val="00A664F0"/>
    <w:rsid w:val="00A6676F"/>
    <w:rsid w:val="00A674E1"/>
    <w:rsid w:val="00A70212"/>
    <w:rsid w:val="00A70344"/>
    <w:rsid w:val="00A750F1"/>
    <w:rsid w:val="00A75B32"/>
    <w:rsid w:val="00A77BF2"/>
    <w:rsid w:val="00A77C20"/>
    <w:rsid w:val="00A815D6"/>
    <w:rsid w:val="00A8184F"/>
    <w:rsid w:val="00A81B38"/>
    <w:rsid w:val="00A831A6"/>
    <w:rsid w:val="00A84111"/>
    <w:rsid w:val="00A84E8A"/>
    <w:rsid w:val="00A85BDD"/>
    <w:rsid w:val="00A905AD"/>
    <w:rsid w:val="00A92C7A"/>
    <w:rsid w:val="00A97DB6"/>
    <w:rsid w:val="00A97E12"/>
    <w:rsid w:val="00AA0334"/>
    <w:rsid w:val="00AA0856"/>
    <w:rsid w:val="00AA16D6"/>
    <w:rsid w:val="00AA3699"/>
    <w:rsid w:val="00AA4BDD"/>
    <w:rsid w:val="00AA589C"/>
    <w:rsid w:val="00AA5AA6"/>
    <w:rsid w:val="00AA60E6"/>
    <w:rsid w:val="00AA6B05"/>
    <w:rsid w:val="00AA74E6"/>
    <w:rsid w:val="00AA7559"/>
    <w:rsid w:val="00AA7846"/>
    <w:rsid w:val="00AB1A20"/>
    <w:rsid w:val="00AB1B44"/>
    <w:rsid w:val="00AB1B9E"/>
    <w:rsid w:val="00AB2A90"/>
    <w:rsid w:val="00AB3BB9"/>
    <w:rsid w:val="00AB467E"/>
    <w:rsid w:val="00AB561F"/>
    <w:rsid w:val="00AB60C9"/>
    <w:rsid w:val="00AC00BE"/>
    <w:rsid w:val="00AC1ADC"/>
    <w:rsid w:val="00AC28D0"/>
    <w:rsid w:val="00AC342C"/>
    <w:rsid w:val="00AC3546"/>
    <w:rsid w:val="00AC395F"/>
    <w:rsid w:val="00AC601F"/>
    <w:rsid w:val="00AC6511"/>
    <w:rsid w:val="00AC68B1"/>
    <w:rsid w:val="00AC75BB"/>
    <w:rsid w:val="00AD14F7"/>
    <w:rsid w:val="00AD43AE"/>
    <w:rsid w:val="00AD471C"/>
    <w:rsid w:val="00AD589C"/>
    <w:rsid w:val="00AD624C"/>
    <w:rsid w:val="00AE19C1"/>
    <w:rsid w:val="00AE3721"/>
    <w:rsid w:val="00AE55E9"/>
    <w:rsid w:val="00AE62FC"/>
    <w:rsid w:val="00AF03D9"/>
    <w:rsid w:val="00AF0FE4"/>
    <w:rsid w:val="00AF1166"/>
    <w:rsid w:val="00AF1AEA"/>
    <w:rsid w:val="00AF1CDE"/>
    <w:rsid w:val="00AF2F34"/>
    <w:rsid w:val="00AF662B"/>
    <w:rsid w:val="00AF71C0"/>
    <w:rsid w:val="00B0000D"/>
    <w:rsid w:val="00B00B5B"/>
    <w:rsid w:val="00B01520"/>
    <w:rsid w:val="00B04DF8"/>
    <w:rsid w:val="00B04E57"/>
    <w:rsid w:val="00B05BB7"/>
    <w:rsid w:val="00B1060B"/>
    <w:rsid w:val="00B111E2"/>
    <w:rsid w:val="00B152B8"/>
    <w:rsid w:val="00B158B1"/>
    <w:rsid w:val="00B16138"/>
    <w:rsid w:val="00B16DB2"/>
    <w:rsid w:val="00B20DE4"/>
    <w:rsid w:val="00B227A7"/>
    <w:rsid w:val="00B23567"/>
    <w:rsid w:val="00B23BCE"/>
    <w:rsid w:val="00B2520C"/>
    <w:rsid w:val="00B25B98"/>
    <w:rsid w:val="00B25C68"/>
    <w:rsid w:val="00B3071E"/>
    <w:rsid w:val="00B3156D"/>
    <w:rsid w:val="00B32A82"/>
    <w:rsid w:val="00B32E83"/>
    <w:rsid w:val="00B332A2"/>
    <w:rsid w:val="00B33575"/>
    <w:rsid w:val="00B338CA"/>
    <w:rsid w:val="00B344FC"/>
    <w:rsid w:val="00B350A9"/>
    <w:rsid w:val="00B35497"/>
    <w:rsid w:val="00B36091"/>
    <w:rsid w:val="00B3755E"/>
    <w:rsid w:val="00B4162E"/>
    <w:rsid w:val="00B4360B"/>
    <w:rsid w:val="00B44F3C"/>
    <w:rsid w:val="00B45064"/>
    <w:rsid w:val="00B4571B"/>
    <w:rsid w:val="00B46BDD"/>
    <w:rsid w:val="00B47567"/>
    <w:rsid w:val="00B47E61"/>
    <w:rsid w:val="00B47FE2"/>
    <w:rsid w:val="00B504C5"/>
    <w:rsid w:val="00B50DBD"/>
    <w:rsid w:val="00B51C22"/>
    <w:rsid w:val="00B54168"/>
    <w:rsid w:val="00B5587E"/>
    <w:rsid w:val="00B574B6"/>
    <w:rsid w:val="00B57BFC"/>
    <w:rsid w:val="00B57CCF"/>
    <w:rsid w:val="00B60FE0"/>
    <w:rsid w:val="00B6613D"/>
    <w:rsid w:val="00B6625F"/>
    <w:rsid w:val="00B70531"/>
    <w:rsid w:val="00B709AD"/>
    <w:rsid w:val="00B7278C"/>
    <w:rsid w:val="00B73087"/>
    <w:rsid w:val="00B73E19"/>
    <w:rsid w:val="00B74448"/>
    <w:rsid w:val="00B745AD"/>
    <w:rsid w:val="00B769E1"/>
    <w:rsid w:val="00B77A51"/>
    <w:rsid w:val="00B80D81"/>
    <w:rsid w:val="00B80F39"/>
    <w:rsid w:val="00B81A45"/>
    <w:rsid w:val="00B84F47"/>
    <w:rsid w:val="00B86310"/>
    <w:rsid w:val="00B907E2"/>
    <w:rsid w:val="00B9310D"/>
    <w:rsid w:val="00B932C5"/>
    <w:rsid w:val="00B933BC"/>
    <w:rsid w:val="00B94F2C"/>
    <w:rsid w:val="00B972CA"/>
    <w:rsid w:val="00B97B0A"/>
    <w:rsid w:val="00B97D78"/>
    <w:rsid w:val="00BA27E9"/>
    <w:rsid w:val="00BA4C9B"/>
    <w:rsid w:val="00BA6363"/>
    <w:rsid w:val="00BA6D90"/>
    <w:rsid w:val="00BA6F5B"/>
    <w:rsid w:val="00BB1517"/>
    <w:rsid w:val="00BB1B91"/>
    <w:rsid w:val="00BB4092"/>
    <w:rsid w:val="00BB5A76"/>
    <w:rsid w:val="00BB620C"/>
    <w:rsid w:val="00BB6498"/>
    <w:rsid w:val="00BB7B7F"/>
    <w:rsid w:val="00BC1620"/>
    <w:rsid w:val="00BC2108"/>
    <w:rsid w:val="00BC2F9A"/>
    <w:rsid w:val="00BC3B51"/>
    <w:rsid w:val="00BC493E"/>
    <w:rsid w:val="00BC5CD6"/>
    <w:rsid w:val="00BC6DBD"/>
    <w:rsid w:val="00BC7374"/>
    <w:rsid w:val="00BD0345"/>
    <w:rsid w:val="00BD2209"/>
    <w:rsid w:val="00BD2620"/>
    <w:rsid w:val="00BD3F45"/>
    <w:rsid w:val="00BD4107"/>
    <w:rsid w:val="00BD7189"/>
    <w:rsid w:val="00BD7D34"/>
    <w:rsid w:val="00BE02A7"/>
    <w:rsid w:val="00BE1537"/>
    <w:rsid w:val="00BE2375"/>
    <w:rsid w:val="00BE2379"/>
    <w:rsid w:val="00BE39EB"/>
    <w:rsid w:val="00BE3FB9"/>
    <w:rsid w:val="00BE5DC2"/>
    <w:rsid w:val="00BF1203"/>
    <w:rsid w:val="00BF181C"/>
    <w:rsid w:val="00BF21B4"/>
    <w:rsid w:val="00BF47CA"/>
    <w:rsid w:val="00BF6BFF"/>
    <w:rsid w:val="00BF6EEB"/>
    <w:rsid w:val="00BF75AF"/>
    <w:rsid w:val="00C0015F"/>
    <w:rsid w:val="00C005BC"/>
    <w:rsid w:val="00C0139D"/>
    <w:rsid w:val="00C02610"/>
    <w:rsid w:val="00C026A2"/>
    <w:rsid w:val="00C038CA"/>
    <w:rsid w:val="00C046B9"/>
    <w:rsid w:val="00C0478A"/>
    <w:rsid w:val="00C04E3C"/>
    <w:rsid w:val="00C052E3"/>
    <w:rsid w:val="00C05C12"/>
    <w:rsid w:val="00C078D1"/>
    <w:rsid w:val="00C107FD"/>
    <w:rsid w:val="00C10B6D"/>
    <w:rsid w:val="00C1205A"/>
    <w:rsid w:val="00C13894"/>
    <w:rsid w:val="00C14062"/>
    <w:rsid w:val="00C16877"/>
    <w:rsid w:val="00C16EA3"/>
    <w:rsid w:val="00C20AB8"/>
    <w:rsid w:val="00C21A81"/>
    <w:rsid w:val="00C21B33"/>
    <w:rsid w:val="00C225D4"/>
    <w:rsid w:val="00C22ACB"/>
    <w:rsid w:val="00C24A2F"/>
    <w:rsid w:val="00C24B32"/>
    <w:rsid w:val="00C26635"/>
    <w:rsid w:val="00C2791C"/>
    <w:rsid w:val="00C27A44"/>
    <w:rsid w:val="00C27FA3"/>
    <w:rsid w:val="00C356A7"/>
    <w:rsid w:val="00C356D7"/>
    <w:rsid w:val="00C3573E"/>
    <w:rsid w:val="00C357A5"/>
    <w:rsid w:val="00C45537"/>
    <w:rsid w:val="00C47B5B"/>
    <w:rsid w:val="00C50434"/>
    <w:rsid w:val="00C5150D"/>
    <w:rsid w:val="00C51724"/>
    <w:rsid w:val="00C51AAE"/>
    <w:rsid w:val="00C51ABB"/>
    <w:rsid w:val="00C53DFC"/>
    <w:rsid w:val="00C55BD0"/>
    <w:rsid w:val="00C56005"/>
    <w:rsid w:val="00C57024"/>
    <w:rsid w:val="00C57E79"/>
    <w:rsid w:val="00C61A66"/>
    <w:rsid w:val="00C61F96"/>
    <w:rsid w:val="00C66B3B"/>
    <w:rsid w:val="00C67025"/>
    <w:rsid w:val="00C71277"/>
    <w:rsid w:val="00C71319"/>
    <w:rsid w:val="00C7194C"/>
    <w:rsid w:val="00C71AB6"/>
    <w:rsid w:val="00C7335E"/>
    <w:rsid w:val="00C752EF"/>
    <w:rsid w:val="00C7704F"/>
    <w:rsid w:val="00C777FD"/>
    <w:rsid w:val="00C82060"/>
    <w:rsid w:val="00C82BA3"/>
    <w:rsid w:val="00C8314F"/>
    <w:rsid w:val="00C83A05"/>
    <w:rsid w:val="00C84F3E"/>
    <w:rsid w:val="00C90532"/>
    <w:rsid w:val="00C909BC"/>
    <w:rsid w:val="00C92333"/>
    <w:rsid w:val="00C92909"/>
    <w:rsid w:val="00C93644"/>
    <w:rsid w:val="00C93894"/>
    <w:rsid w:val="00C94877"/>
    <w:rsid w:val="00C952AE"/>
    <w:rsid w:val="00C95464"/>
    <w:rsid w:val="00C96B1B"/>
    <w:rsid w:val="00C97BF3"/>
    <w:rsid w:val="00C97F33"/>
    <w:rsid w:val="00CA34C7"/>
    <w:rsid w:val="00CA51A7"/>
    <w:rsid w:val="00CA5308"/>
    <w:rsid w:val="00CA5FB9"/>
    <w:rsid w:val="00CA763E"/>
    <w:rsid w:val="00CA78E7"/>
    <w:rsid w:val="00CA7F39"/>
    <w:rsid w:val="00CB017E"/>
    <w:rsid w:val="00CB143F"/>
    <w:rsid w:val="00CB2A83"/>
    <w:rsid w:val="00CB4306"/>
    <w:rsid w:val="00CB44BB"/>
    <w:rsid w:val="00CB67EF"/>
    <w:rsid w:val="00CC3720"/>
    <w:rsid w:val="00CC3867"/>
    <w:rsid w:val="00CC4F06"/>
    <w:rsid w:val="00CC5E12"/>
    <w:rsid w:val="00CD1578"/>
    <w:rsid w:val="00CD45EC"/>
    <w:rsid w:val="00CD5464"/>
    <w:rsid w:val="00CD5957"/>
    <w:rsid w:val="00CE1808"/>
    <w:rsid w:val="00CE2809"/>
    <w:rsid w:val="00CE2A72"/>
    <w:rsid w:val="00CE2D1F"/>
    <w:rsid w:val="00CE3029"/>
    <w:rsid w:val="00CE3CCB"/>
    <w:rsid w:val="00CE6410"/>
    <w:rsid w:val="00CE7060"/>
    <w:rsid w:val="00CE75C1"/>
    <w:rsid w:val="00CE7C18"/>
    <w:rsid w:val="00CF041D"/>
    <w:rsid w:val="00CF131C"/>
    <w:rsid w:val="00CF2C10"/>
    <w:rsid w:val="00CF6316"/>
    <w:rsid w:val="00CF7E40"/>
    <w:rsid w:val="00D01060"/>
    <w:rsid w:val="00D01BCE"/>
    <w:rsid w:val="00D01C81"/>
    <w:rsid w:val="00D0344B"/>
    <w:rsid w:val="00D03B88"/>
    <w:rsid w:val="00D0519B"/>
    <w:rsid w:val="00D05B17"/>
    <w:rsid w:val="00D06653"/>
    <w:rsid w:val="00D06B10"/>
    <w:rsid w:val="00D07030"/>
    <w:rsid w:val="00D07330"/>
    <w:rsid w:val="00D07799"/>
    <w:rsid w:val="00D07E24"/>
    <w:rsid w:val="00D10B71"/>
    <w:rsid w:val="00D12191"/>
    <w:rsid w:val="00D14AED"/>
    <w:rsid w:val="00D14C90"/>
    <w:rsid w:val="00D15358"/>
    <w:rsid w:val="00D162DB"/>
    <w:rsid w:val="00D1664D"/>
    <w:rsid w:val="00D20F8C"/>
    <w:rsid w:val="00D212CB"/>
    <w:rsid w:val="00D220A8"/>
    <w:rsid w:val="00D22C69"/>
    <w:rsid w:val="00D2508E"/>
    <w:rsid w:val="00D2690E"/>
    <w:rsid w:val="00D26947"/>
    <w:rsid w:val="00D30196"/>
    <w:rsid w:val="00D30371"/>
    <w:rsid w:val="00D3155B"/>
    <w:rsid w:val="00D32016"/>
    <w:rsid w:val="00D327D9"/>
    <w:rsid w:val="00D32BA1"/>
    <w:rsid w:val="00D33BE9"/>
    <w:rsid w:val="00D3405A"/>
    <w:rsid w:val="00D34246"/>
    <w:rsid w:val="00D350B8"/>
    <w:rsid w:val="00D35268"/>
    <w:rsid w:val="00D35AE8"/>
    <w:rsid w:val="00D36060"/>
    <w:rsid w:val="00D36937"/>
    <w:rsid w:val="00D4084C"/>
    <w:rsid w:val="00D41621"/>
    <w:rsid w:val="00D418E8"/>
    <w:rsid w:val="00D4190C"/>
    <w:rsid w:val="00D419C5"/>
    <w:rsid w:val="00D41FE5"/>
    <w:rsid w:val="00D42146"/>
    <w:rsid w:val="00D43046"/>
    <w:rsid w:val="00D43F53"/>
    <w:rsid w:val="00D44922"/>
    <w:rsid w:val="00D44CCB"/>
    <w:rsid w:val="00D45347"/>
    <w:rsid w:val="00D460A3"/>
    <w:rsid w:val="00D46D8C"/>
    <w:rsid w:val="00D46E1E"/>
    <w:rsid w:val="00D51024"/>
    <w:rsid w:val="00D5117F"/>
    <w:rsid w:val="00D530C3"/>
    <w:rsid w:val="00D533AE"/>
    <w:rsid w:val="00D5458A"/>
    <w:rsid w:val="00D54882"/>
    <w:rsid w:val="00D54A2B"/>
    <w:rsid w:val="00D56502"/>
    <w:rsid w:val="00D577BA"/>
    <w:rsid w:val="00D61398"/>
    <w:rsid w:val="00D62CE3"/>
    <w:rsid w:val="00D63C3C"/>
    <w:rsid w:val="00D702F7"/>
    <w:rsid w:val="00D7110F"/>
    <w:rsid w:val="00D720E2"/>
    <w:rsid w:val="00D72CAE"/>
    <w:rsid w:val="00D73792"/>
    <w:rsid w:val="00D73FC3"/>
    <w:rsid w:val="00D7525B"/>
    <w:rsid w:val="00D756D6"/>
    <w:rsid w:val="00D75E9F"/>
    <w:rsid w:val="00D77AC2"/>
    <w:rsid w:val="00D77CD5"/>
    <w:rsid w:val="00D801F9"/>
    <w:rsid w:val="00D826F4"/>
    <w:rsid w:val="00D82824"/>
    <w:rsid w:val="00D84642"/>
    <w:rsid w:val="00D85204"/>
    <w:rsid w:val="00D8552D"/>
    <w:rsid w:val="00D85AED"/>
    <w:rsid w:val="00D86C7A"/>
    <w:rsid w:val="00D9015D"/>
    <w:rsid w:val="00D902B4"/>
    <w:rsid w:val="00D9170F"/>
    <w:rsid w:val="00D91E20"/>
    <w:rsid w:val="00D924CF"/>
    <w:rsid w:val="00D92D2D"/>
    <w:rsid w:val="00D934DF"/>
    <w:rsid w:val="00D97384"/>
    <w:rsid w:val="00D97EAE"/>
    <w:rsid w:val="00DA06F8"/>
    <w:rsid w:val="00DA392B"/>
    <w:rsid w:val="00DA4E22"/>
    <w:rsid w:val="00DA520A"/>
    <w:rsid w:val="00DA6C4A"/>
    <w:rsid w:val="00DA73C1"/>
    <w:rsid w:val="00DB2098"/>
    <w:rsid w:val="00DB4314"/>
    <w:rsid w:val="00DB4A44"/>
    <w:rsid w:val="00DB4FDB"/>
    <w:rsid w:val="00DB5288"/>
    <w:rsid w:val="00DB5B63"/>
    <w:rsid w:val="00DB5DD1"/>
    <w:rsid w:val="00DB640E"/>
    <w:rsid w:val="00DB77DD"/>
    <w:rsid w:val="00DC14EE"/>
    <w:rsid w:val="00DC1D23"/>
    <w:rsid w:val="00DC270A"/>
    <w:rsid w:val="00DC53C6"/>
    <w:rsid w:val="00DC6FBE"/>
    <w:rsid w:val="00DC71BD"/>
    <w:rsid w:val="00DC78A7"/>
    <w:rsid w:val="00DC7D53"/>
    <w:rsid w:val="00DD08B9"/>
    <w:rsid w:val="00DD0A23"/>
    <w:rsid w:val="00DD1027"/>
    <w:rsid w:val="00DD10D2"/>
    <w:rsid w:val="00DD1618"/>
    <w:rsid w:val="00DD1E11"/>
    <w:rsid w:val="00DD2BC7"/>
    <w:rsid w:val="00DD477F"/>
    <w:rsid w:val="00DD6539"/>
    <w:rsid w:val="00DD66FF"/>
    <w:rsid w:val="00DE3CF6"/>
    <w:rsid w:val="00DE46B0"/>
    <w:rsid w:val="00DE46D8"/>
    <w:rsid w:val="00DE6191"/>
    <w:rsid w:val="00DE6C4E"/>
    <w:rsid w:val="00DF0CDA"/>
    <w:rsid w:val="00DF19C1"/>
    <w:rsid w:val="00DF4028"/>
    <w:rsid w:val="00DF5964"/>
    <w:rsid w:val="00DF6179"/>
    <w:rsid w:val="00DF67FB"/>
    <w:rsid w:val="00DF6DEF"/>
    <w:rsid w:val="00DF79E7"/>
    <w:rsid w:val="00E00551"/>
    <w:rsid w:val="00E00ABD"/>
    <w:rsid w:val="00E01BC6"/>
    <w:rsid w:val="00E02B24"/>
    <w:rsid w:val="00E03BAE"/>
    <w:rsid w:val="00E060F8"/>
    <w:rsid w:val="00E066B9"/>
    <w:rsid w:val="00E06B9F"/>
    <w:rsid w:val="00E10EA4"/>
    <w:rsid w:val="00E10F5F"/>
    <w:rsid w:val="00E112CC"/>
    <w:rsid w:val="00E113BA"/>
    <w:rsid w:val="00E11AF0"/>
    <w:rsid w:val="00E1450F"/>
    <w:rsid w:val="00E153B0"/>
    <w:rsid w:val="00E15681"/>
    <w:rsid w:val="00E15C12"/>
    <w:rsid w:val="00E16807"/>
    <w:rsid w:val="00E17426"/>
    <w:rsid w:val="00E2081F"/>
    <w:rsid w:val="00E21695"/>
    <w:rsid w:val="00E22D50"/>
    <w:rsid w:val="00E24DDA"/>
    <w:rsid w:val="00E24DE7"/>
    <w:rsid w:val="00E259EA"/>
    <w:rsid w:val="00E278F3"/>
    <w:rsid w:val="00E27A58"/>
    <w:rsid w:val="00E27EBA"/>
    <w:rsid w:val="00E27F3C"/>
    <w:rsid w:val="00E31DC3"/>
    <w:rsid w:val="00E35959"/>
    <w:rsid w:val="00E41284"/>
    <w:rsid w:val="00E4134A"/>
    <w:rsid w:val="00E46B25"/>
    <w:rsid w:val="00E46B69"/>
    <w:rsid w:val="00E51884"/>
    <w:rsid w:val="00E526C9"/>
    <w:rsid w:val="00E5280C"/>
    <w:rsid w:val="00E530C1"/>
    <w:rsid w:val="00E5432C"/>
    <w:rsid w:val="00E55AB9"/>
    <w:rsid w:val="00E568B3"/>
    <w:rsid w:val="00E568C2"/>
    <w:rsid w:val="00E5760B"/>
    <w:rsid w:val="00E57E7C"/>
    <w:rsid w:val="00E60012"/>
    <w:rsid w:val="00E60D61"/>
    <w:rsid w:val="00E624E1"/>
    <w:rsid w:val="00E6446A"/>
    <w:rsid w:val="00E645F3"/>
    <w:rsid w:val="00E64ADE"/>
    <w:rsid w:val="00E65FCF"/>
    <w:rsid w:val="00E66B31"/>
    <w:rsid w:val="00E67166"/>
    <w:rsid w:val="00E673CA"/>
    <w:rsid w:val="00E70616"/>
    <w:rsid w:val="00E7090C"/>
    <w:rsid w:val="00E713AD"/>
    <w:rsid w:val="00E71A10"/>
    <w:rsid w:val="00E7228F"/>
    <w:rsid w:val="00E72423"/>
    <w:rsid w:val="00E7370D"/>
    <w:rsid w:val="00E7375A"/>
    <w:rsid w:val="00E74AA7"/>
    <w:rsid w:val="00E768A4"/>
    <w:rsid w:val="00E77E8D"/>
    <w:rsid w:val="00E804D4"/>
    <w:rsid w:val="00E81623"/>
    <w:rsid w:val="00E81653"/>
    <w:rsid w:val="00E82C53"/>
    <w:rsid w:val="00E83543"/>
    <w:rsid w:val="00E8410A"/>
    <w:rsid w:val="00E841BF"/>
    <w:rsid w:val="00E84E70"/>
    <w:rsid w:val="00E8579B"/>
    <w:rsid w:val="00E869D7"/>
    <w:rsid w:val="00E86CF1"/>
    <w:rsid w:val="00E94EC1"/>
    <w:rsid w:val="00E9554E"/>
    <w:rsid w:val="00E95920"/>
    <w:rsid w:val="00E96A7B"/>
    <w:rsid w:val="00E97B30"/>
    <w:rsid w:val="00EA02EE"/>
    <w:rsid w:val="00EA254A"/>
    <w:rsid w:val="00EA3B85"/>
    <w:rsid w:val="00EA4747"/>
    <w:rsid w:val="00EA5B90"/>
    <w:rsid w:val="00EA5F4E"/>
    <w:rsid w:val="00EA65D6"/>
    <w:rsid w:val="00EA67A7"/>
    <w:rsid w:val="00EB278A"/>
    <w:rsid w:val="00EB445D"/>
    <w:rsid w:val="00EB51DF"/>
    <w:rsid w:val="00EB6B57"/>
    <w:rsid w:val="00EB75DD"/>
    <w:rsid w:val="00EB7BBD"/>
    <w:rsid w:val="00EC0790"/>
    <w:rsid w:val="00EC2626"/>
    <w:rsid w:val="00EC31C6"/>
    <w:rsid w:val="00EC3EBB"/>
    <w:rsid w:val="00EC4135"/>
    <w:rsid w:val="00EC43EF"/>
    <w:rsid w:val="00EC6CE8"/>
    <w:rsid w:val="00EC7652"/>
    <w:rsid w:val="00EC7AB2"/>
    <w:rsid w:val="00ED1A15"/>
    <w:rsid w:val="00ED1DBA"/>
    <w:rsid w:val="00ED3A83"/>
    <w:rsid w:val="00ED3F45"/>
    <w:rsid w:val="00ED4DC4"/>
    <w:rsid w:val="00ED700A"/>
    <w:rsid w:val="00ED75C8"/>
    <w:rsid w:val="00ED7F5C"/>
    <w:rsid w:val="00EE170B"/>
    <w:rsid w:val="00EE1E6C"/>
    <w:rsid w:val="00EE1FBE"/>
    <w:rsid w:val="00EE2DBD"/>
    <w:rsid w:val="00EE495A"/>
    <w:rsid w:val="00EE4C0F"/>
    <w:rsid w:val="00EE5F27"/>
    <w:rsid w:val="00EF04E5"/>
    <w:rsid w:val="00EF271E"/>
    <w:rsid w:val="00EF27AB"/>
    <w:rsid w:val="00EF2B9F"/>
    <w:rsid w:val="00EF307E"/>
    <w:rsid w:val="00EF48C2"/>
    <w:rsid w:val="00EF6426"/>
    <w:rsid w:val="00F0005C"/>
    <w:rsid w:val="00F010BA"/>
    <w:rsid w:val="00F010D3"/>
    <w:rsid w:val="00F037C2"/>
    <w:rsid w:val="00F044DB"/>
    <w:rsid w:val="00F10CE3"/>
    <w:rsid w:val="00F1127E"/>
    <w:rsid w:val="00F12F7C"/>
    <w:rsid w:val="00F1635F"/>
    <w:rsid w:val="00F16BD0"/>
    <w:rsid w:val="00F174D2"/>
    <w:rsid w:val="00F17A29"/>
    <w:rsid w:val="00F200E7"/>
    <w:rsid w:val="00F20D29"/>
    <w:rsid w:val="00F21124"/>
    <w:rsid w:val="00F21140"/>
    <w:rsid w:val="00F2286F"/>
    <w:rsid w:val="00F233C4"/>
    <w:rsid w:val="00F23758"/>
    <w:rsid w:val="00F25270"/>
    <w:rsid w:val="00F258B6"/>
    <w:rsid w:val="00F25E7E"/>
    <w:rsid w:val="00F26B53"/>
    <w:rsid w:val="00F27E8A"/>
    <w:rsid w:val="00F30804"/>
    <w:rsid w:val="00F31187"/>
    <w:rsid w:val="00F31C5B"/>
    <w:rsid w:val="00F3385B"/>
    <w:rsid w:val="00F34091"/>
    <w:rsid w:val="00F3540D"/>
    <w:rsid w:val="00F35BA4"/>
    <w:rsid w:val="00F36212"/>
    <w:rsid w:val="00F369D5"/>
    <w:rsid w:val="00F36D68"/>
    <w:rsid w:val="00F413C1"/>
    <w:rsid w:val="00F41512"/>
    <w:rsid w:val="00F416A0"/>
    <w:rsid w:val="00F42786"/>
    <w:rsid w:val="00F42880"/>
    <w:rsid w:val="00F438F4"/>
    <w:rsid w:val="00F44C78"/>
    <w:rsid w:val="00F4779B"/>
    <w:rsid w:val="00F52F8F"/>
    <w:rsid w:val="00F53A34"/>
    <w:rsid w:val="00F55375"/>
    <w:rsid w:val="00F56B9D"/>
    <w:rsid w:val="00F606BD"/>
    <w:rsid w:val="00F606FD"/>
    <w:rsid w:val="00F609E3"/>
    <w:rsid w:val="00F617DF"/>
    <w:rsid w:val="00F623DE"/>
    <w:rsid w:val="00F673FB"/>
    <w:rsid w:val="00F71E57"/>
    <w:rsid w:val="00F721A3"/>
    <w:rsid w:val="00F734B9"/>
    <w:rsid w:val="00F73B88"/>
    <w:rsid w:val="00F73B9D"/>
    <w:rsid w:val="00F73CB6"/>
    <w:rsid w:val="00F76473"/>
    <w:rsid w:val="00F76C97"/>
    <w:rsid w:val="00F7706C"/>
    <w:rsid w:val="00F8005F"/>
    <w:rsid w:val="00F80341"/>
    <w:rsid w:val="00F803C0"/>
    <w:rsid w:val="00F813F7"/>
    <w:rsid w:val="00F815B8"/>
    <w:rsid w:val="00F8166F"/>
    <w:rsid w:val="00F83179"/>
    <w:rsid w:val="00F86694"/>
    <w:rsid w:val="00F922F9"/>
    <w:rsid w:val="00F92B2B"/>
    <w:rsid w:val="00F9542B"/>
    <w:rsid w:val="00F95E81"/>
    <w:rsid w:val="00F95EC3"/>
    <w:rsid w:val="00FA0BB6"/>
    <w:rsid w:val="00FA11A9"/>
    <w:rsid w:val="00FA16F8"/>
    <w:rsid w:val="00FA19CB"/>
    <w:rsid w:val="00FA264C"/>
    <w:rsid w:val="00FA357D"/>
    <w:rsid w:val="00FA3A2B"/>
    <w:rsid w:val="00FA4BA7"/>
    <w:rsid w:val="00FB1442"/>
    <w:rsid w:val="00FB1CDE"/>
    <w:rsid w:val="00FB2289"/>
    <w:rsid w:val="00FB265F"/>
    <w:rsid w:val="00FB26A8"/>
    <w:rsid w:val="00FB3974"/>
    <w:rsid w:val="00FB556D"/>
    <w:rsid w:val="00FB583A"/>
    <w:rsid w:val="00FB5FCD"/>
    <w:rsid w:val="00FB7BF9"/>
    <w:rsid w:val="00FC009C"/>
    <w:rsid w:val="00FC0A32"/>
    <w:rsid w:val="00FC26D2"/>
    <w:rsid w:val="00FC2D14"/>
    <w:rsid w:val="00FC3470"/>
    <w:rsid w:val="00FC577B"/>
    <w:rsid w:val="00FC58A4"/>
    <w:rsid w:val="00FC7907"/>
    <w:rsid w:val="00FD0B9F"/>
    <w:rsid w:val="00FD1CC9"/>
    <w:rsid w:val="00FD27A5"/>
    <w:rsid w:val="00FD3057"/>
    <w:rsid w:val="00FD4C59"/>
    <w:rsid w:val="00FD4CE7"/>
    <w:rsid w:val="00FD5E23"/>
    <w:rsid w:val="00FD638B"/>
    <w:rsid w:val="00FD687A"/>
    <w:rsid w:val="00FE0066"/>
    <w:rsid w:val="00FE0E6E"/>
    <w:rsid w:val="00FE1E56"/>
    <w:rsid w:val="00FE26CF"/>
    <w:rsid w:val="00FE2952"/>
    <w:rsid w:val="00FE31C4"/>
    <w:rsid w:val="00FE337B"/>
    <w:rsid w:val="00FE37CC"/>
    <w:rsid w:val="00FE4399"/>
    <w:rsid w:val="00FE5407"/>
    <w:rsid w:val="00FE5DC8"/>
    <w:rsid w:val="00FE7264"/>
    <w:rsid w:val="00FE73ED"/>
    <w:rsid w:val="00FE7BFC"/>
    <w:rsid w:val="00FF11BD"/>
    <w:rsid w:val="00FF1394"/>
    <w:rsid w:val="00FF1534"/>
    <w:rsid w:val="00FF1E68"/>
    <w:rsid w:val="00FF22EE"/>
    <w:rsid w:val="00FF25FC"/>
    <w:rsid w:val="00FF2E52"/>
    <w:rsid w:val="00FF3698"/>
    <w:rsid w:val="00FF38AA"/>
    <w:rsid w:val="00FF44BF"/>
    <w:rsid w:val="00FF5B84"/>
    <w:rsid w:val="00FF71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22" w:unhideWhenUsed="0" w:qFormat="1"/>
    <w:lsdException w:name="Emphasis" w:locked="1" w:semiHidden="0" w:uiPriority="0" w:unhideWhenUsed="0" w:qFormat="1"/>
    <w:lsdException w:name="Normal (Web)"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106"/>
    <w:rPr>
      <w:rFonts w:ascii="Times New Roman" w:eastAsia="Times New Roman" w:hAnsi="Times New Roman"/>
      <w:sz w:val="24"/>
      <w:szCs w:val="24"/>
    </w:rPr>
  </w:style>
  <w:style w:type="paragraph" w:styleId="1">
    <w:name w:val="heading 1"/>
    <w:basedOn w:val="a"/>
    <w:next w:val="a"/>
    <w:link w:val="10"/>
    <w:qFormat/>
    <w:locked/>
    <w:rsid w:val="00F55375"/>
    <w:pPr>
      <w:keepNext/>
      <w:keepLines/>
      <w:spacing w:before="480"/>
      <w:outlineLvl w:val="0"/>
    </w:pPr>
    <w:rPr>
      <w:rFonts w:ascii="Cambria" w:hAnsi="Cambria"/>
      <w:b/>
      <w:bCs/>
      <w:color w:val="365F91"/>
      <w:sz w:val="28"/>
      <w:szCs w:val="28"/>
    </w:rPr>
  </w:style>
  <w:style w:type="paragraph" w:styleId="2">
    <w:name w:val="heading 2"/>
    <w:basedOn w:val="a"/>
    <w:next w:val="a"/>
    <w:link w:val="20"/>
    <w:semiHidden/>
    <w:unhideWhenUsed/>
    <w:qFormat/>
    <w:locked/>
    <w:rsid w:val="00F55375"/>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uiPriority w:val="99"/>
    <w:rsid w:val="0078070C"/>
    <w:pPr>
      <w:ind w:firstLine="708"/>
      <w:jc w:val="both"/>
    </w:pPr>
    <w:rPr>
      <w:rFonts w:eastAsia="Calibri"/>
      <w:bCs/>
      <w:sz w:val="28"/>
      <w:szCs w:val="28"/>
    </w:rPr>
  </w:style>
  <w:style w:type="character" w:customStyle="1" w:styleId="22">
    <w:name w:val="Основной текст с отступом 2 Знак"/>
    <w:link w:val="21"/>
    <w:uiPriority w:val="99"/>
    <w:locked/>
    <w:rsid w:val="0078070C"/>
    <w:rPr>
      <w:rFonts w:ascii="Times New Roman" w:hAnsi="Times New Roman" w:cs="Times New Roman"/>
      <w:bCs/>
      <w:sz w:val="28"/>
      <w:szCs w:val="28"/>
      <w:lang w:eastAsia="ru-RU"/>
    </w:rPr>
  </w:style>
  <w:style w:type="character" w:styleId="a3">
    <w:name w:val="Hyperlink"/>
    <w:uiPriority w:val="99"/>
    <w:rsid w:val="008C0C3B"/>
    <w:rPr>
      <w:rFonts w:ascii="Arial" w:hAnsi="Arial" w:cs="Times New Roman"/>
      <w:color w:val="003366"/>
      <w:u w:val="single"/>
    </w:rPr>
  </w:style>
  <w:style w:type="character" w:customStyle="1" w:styleId="rescomment">
    <w:name w:val="rescomment"/>
    <w:uiPriority w:val="99"/>
    <w:rsid w:val="007364C0"/>
    <w:rPr>
      <w:rFonts w:cs="Times New Roman"/>
    </w:rPr>
  </w:style>
  <w:style w:type="character" w:customStyle="1" w:styleId="ressmall">
    <w:name w:val="ressmall"/>
    <w:uiPriority w:val="99"/>
    <w:rsid w:val="007364C0"/>
    <w:rPr>
      <w:rFonts w:cs="Times New Roman"/>
    </w:rPr>
  </w:style>
  <w:style w:type="paragraph" w:styleId="a4">
    <w:name w:val="List Paragraph"/>
    <w:aliases w:val="ПАРАГРАФ,Bullet List,FooterText,numbered,Подпись рисунка,Маркированный список_уровень1,Абзац списка3,Абзац списка1,Абзац списка2,Цветной список - Акцент 11,СПИСОК,Второй абзац списка,Абзац списка11,Абзац списка для документа,Нумерация,lp1"/>
    <w:basedOn w:val="a"/>
    <w:link w:val="a5"/>
    <w:uiPriority w:val="34"/>
    <w:qFormat/>
    <w:rsid w:val="00E526C9"/>
    <w:pPr>
      <w:ind w:left="720"/>
      <w:contextualSpacing/>
    </w:pPr>
  </w:style>
  <w:style w:type="paragraph" w:styleId="a6">
    <w:name w:val="Balloon Text"/>
    <w:basedOn w:val="a"/>
    <w:link w:val="a7"/>
    <w:uiPriority w:val="99"/>
    <w:semiHidden/>
    <w:unhideWhenUsed/>
    <w:rsid w:val="00C61A66"/>
    <w:rPr>
      <w:rFonts w:ascii="Tahoma" w:hAnsi="Tahoma"/>
      <w:sz w:val="16"/>
      <w:szCs w:val="16"/>
    </w:rPr>
  </w:style>
  <w:style w:type="character" w:customStyle="1" w:styleId="a7">
    <w:name w:val="Текст выноски Знак"/>
    <w:link w:val="a6"/>
    <w:uiPriority w:val="99"/>
    <w:semiHidden/>
    <w:rsid w:val="00C61A66"/>
    <w:rPr>
      <w:rFonts w:ascii="Tahoma" w:eastAsia="Times New Roman" w:hAnsi="Tahoma" w:cs="Tahoma"/>
      <w:sz w:val="16"/>
      <w:szCs w:val="16"/>
    </w:rPr>
  </w:style>
  <w:style w:type="paragraph" w:styleId="a8">
    <w:name w:val="header"/>
    <w:basedOn w:val="a"/>
    <w:link w:val="a9"/>
    <w:uiPriority w:val="99"/>
    <w:unhideWhenUsed/>
    <w:rsid w:val="00E46B69"/>
    <w:pPr>
      <w:tabs>
        <w:tab w:val="center" w:pos="4677"/>
        <w:tab w:val="right" w:pos="9355"/>
      </w:tabs>
    </w:pPr>
  </w:style>
  <w:style w:type="character" w:customStyle="1" w:styleId="a9">
    <w:name w:val="Верхний колонтитул Знак"/>
    <w:link w:val="a8"/>
    <w:uiPriority w:val="99"/>
    <w:rsid w:val="00E46B69"/>
    <w:rPr>
      <w:rFonts w:ascii="Times New Roman" w:eastAsia="Times New Roman" w:hAnsi="Times New Roman"/>
      <w:sz w:val="24"/>
      <w:szCs w:val="24"/>
    </w:rPr>
  </w:style>
  <w:style w:type="paragraph" w:styleId="aa">
    <w:name w:val="footer"/>
    <w:basedOn w:val="a"/>
    <w:link w:val="ab"/>
    <w:uiPriority w:val="99"/>
    <w:unhideWhenUsed/>
    <w:rsid w:val="00E46B69"/>
    <w:pPr>
      <w:tabs>
        <w:tab w:val="center" w:pos="4677"/>
        <w:tab w:val="right" w:pos="9355"/>
      </w:tabs>
    </w:pPr>
  </w:style>
  <w:style w:type="character" w:customStyle="1" w:styleId="ab">
    <w:name w:val="Нижний колонтитул Знак"/>
    <w:link w:val="aa"/>
    <w:uiPriority w:val="99"/>
    <w:rsid w:val="00E46B69"/>
    <w:rPr>
      <w:rFonts w:ascii="Times New Roman" w:eastAsia="Times New Roman" w:hAnsi="Times New Roman"/>
      <w:sz w:val="24"/>
      <w:szCs w:val="24"/>
    </w:rPr>
  </w:style>
  <w:style w:type="character" w:customStyle="1" w:styleId="10">
    <w:name w:val="Заголовок 1 Знак"/>
    <w:link w:val="1"/>
    <w:rsid w:val="00F55375"/>
    <w:rPr>
      <w:rFonts w:ascii="Cambria" w:eastAsia="Times New Roman" w:hAnsi="Cambria"/>
      <w:b/>
      <w:bCs/>
      <w:color w:val="365F91"/>
      <w:sz w:val="28"/>
      <w:szCs w:val="28"/>
    </w:rPr>
  </w:style>
  <w:style w:type="character" w:customStyle="1" w:styleId="20">
    <w:name w:val="Заголовок 2 Знак"/>
    <w:link w:val="2"/>
    <w:semiHidden/>
    <w:rsid w:val="00F55375"/>
    <w:rPr>
      <w:rFonts w:ascii="Cambria" w:eastAsia="Times New Roman" w:hAnsi="Cambria" w:cs="Times New Roman"/>
      <w:b/>
      <w:bCs/>
      <w:i/>
      <w:iCs/>
      <w:sz w:val="28"/>
      <w:szCs w:val="28"/>
    </w:rPr>
  </w:style>
  <w:style w:type="character" w:customStyle="1" w:styleId="11">
    <w:name w:val="Основной текст1"/>
    <w:rsid w:val="00F55375"/>
    <w:rPr>
      <w:rFonts w:ascii="Times New Roman" w:eastAsia="Times New Roman" w:hAnsi="Times New Roman" w:cs="Times New Roman"/>
      <w:sz w:val="27"/>
      <w:szCs w:val="27"/>
      <w:shd w:val="clear" w:color="auto" w:fill="FFFFFF"/>
    </w:rPr>
  </w:style>
  <w:style w:type="paragraph" w:customStyle="1" w:styleId="ConsPlusTitle">
    <w:name w:val="ConsPlusTitle"/>
    <w:uiPriority w:val="99"/>
    <w:rsid w:val="00714935"/>
    <w:pPr>
      <w:autoSpaceDE w:val="0"/>
      <w:autoSpaceDN w:val="0"/>
      <w:adjustRightInd w:val="0"/>
    </w:pPr>
    <w:rPr>
      <w:rFonts w:ascii="Times New Roman" w:eastAsia="Times New Roman" w:hAnsi="Times New Roman"/>
      <w:b/>
      <w:bCs/>
      <w:sz w:val="24"/>
      <w:szCs w:val="24"/>
    </w:rPr>
  </w:style>
  <w:style w:type="character" w:customStyle="1" w:styleId="CharStyle5">
    <w:name w:val="Char Style 5"/>
    <w:link w:val="Style4"/>
    <w:uiPriority w:val="99"/>
    <w:rsid w:val="00A62E9F"/>
    <w:rPr>
      <w:sz w:val="26"/>
      <w:szCs w:val="26"/>
      <w:shd w:val="clear" w:color="auto" w:fill="FFFFFF"/>
    </w:rPr>
  </w:style>
  <w:style w:type="paragraph" w:customStyle="1" w:styleId="Style4">
    <w:name w:val="Style 4"/>
    <w:basedOn w:val="a"/>
    <w:link w:val="CharStyle5"/>
    <w:uiPriority w:val="99"/>
    <w:rsid w:val="00A62E9F"/>
    <w:pPr>
      <w:widowControl w:val="0"/>
      <w:shd w:val="clear" w:color="auto" w:fill="FFFFFF"/>
      <w:spacing w:before="720" w:line="480" w:lineRule="exact"/>
      <w:jc w:val="both"/>
    </w:pPr>
    <w:rPr>
      <w:rFonts w:ascii="Calibri" w:eastAsia="Calibri" w:hAnsi="Calibri"/>
      <w:sz w:val="26"/>
      <w:szCs w:val="26"/>
    </w:rPr>
  </w:style>
  <w:style w:type="paragraph" w:customStyle="1" w:styleId="doclink">
    <w:name w:val="doc_link"/>
    <w:basedOn w:val="a"/>
    <w:rsid w:val="00EF48C2"/>
    <w:pPr>
      <w:spacing w:before="100" w:beforeAutospacing="1" w:after="100" w:afterAutospacing="1"/>
    </w:pPr>
  </w:style>
  <w:style w:type="character" w:customStyle="1" w:styleId="pt-a0-000001">
    <w:name w:val="pt-a0-000001"/>
    <w:rsid w:val="00B20DE4"/>
  </w:style>
  <w:style w:type="paragraph" w:customStyle="1" w:styleId="text-justif">
    <w:name w:val="text-justif"/>
    <w:basedOn w:val="a"/>
    <w:rsid w:val="00E64ADE"/>
    <w:pPr>
      <w:spacing w:before="100" w:beforeAutospacing="1" w:after="100" w:afterAutospacing="1"/>
    </w:pPr>
  </w:style>
  <w:style w:type="character" w:customStyle="1" w:styleId="oznaimen">
    <w:name w:val="oz_naimen"/>
    <w:basedOn w:val="a0"/>
    <w:rsid w:val="00E64ADE"/>
  </w:style>
  <w:style w:type="paragraph" w:customStyle="1" w:styleId="pnamecomment">
    <w:name w:val="p_namecomment"/>
    <w:basedOn w:val="a"/>
    <w:rsid w:val="00E64ADE"/>
    <w:pPr>
      <w:spacing w:before="100" w:beforeAutospacing="1" w:after="100" w:afterAutospacing="1"/>
    </w:pPr>
  </w:style>
  <w:style w:type="paragraph" w:customStyle="1" w:styleId="pt-a-000000">
    <w:name w:val="pt-a-000000"/>
    <w:basedOn w:val="a"/>
    <w:rsid w:val="00E64ADE"/>
    <w:pPr>
      <w:spacing w:before="100" w:beforeAutospacing="1" w:after="100" w:afterAutospacing="1"/>
    </w:pPr>
  </w:style>
  <w:style w:type="character" w:customStyle="1" w:styleId="itemtext">
    <w:name w:val="itemtext"/>
    <w:rsid w:val="00E530C1"/>
  </w:style>
  <w:style w:type="table" w:styleId="ac">
    <w:name w:val="Table Grid"/>
    <w:basedOn w:val="a1"/>
    <w:uiPriority w:val="59"/>
    <w:locked/>
    <w:rsid w:val="009B1D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
    <w:rsid w:val="009A0A4A"/>
    <w:pPr>
      <w:spacing w:before="100" w:beforeAutospacing="1" w:after="100" w:afterAutospacing="1"/>
    </w:pPr>
    <w:rPr>
      <w:rFonts w:eastAsia="Calibri"/>
    </w:rPr>
  </w:style>
  <w:style w:type="paragraph" w:styleId="3">
    <w:name w:val="Body Text 3"/>
    <w:basedOn w:val="a"/>
    <w:link w:val="30"/>
    <w:uiPriority w:val="99"/>
    <w:semiHidden/>
    <w:unhideWhenUsed/>
    <w:rsid w:val="000856A5"/>
    <w:pPr>
      <w:spacing w:after="120"/>
    </w:pPr>
    <w:rPr>
      <w:sz w:val="16"/>
      <w:szCs w:val="16"/>
    </w:rPr>
  </w:style>
  <w:style w:type="character" w:customStyle="1" w:styleId="30">
    <w:name w:val="Основной текст 3 Знак"/>
    <w:basedOn w:val="a0"/>
    <w:link w:val="3"/>
    <w:uiPriority w:val="99"/>
    <w:semiHidden/>
    <w:rsid w:val="000856A5"/>
    <w:rPr>
      <w:rFonts w:ascii="Times New Roman" w:eastAsia="Times New Roman" w:hAnsi="Times New Roman"/>
      <w:sz w:val="16"/>
      <w:szCs w:val="16"/>
    </w:rPr>
  </w:style>
  <w:style w:type="paragraph" w:customStyle="1" w:styleId="Default">
    <w:name w:val="Default"/>
    <w:rsid w:val="00F606BD"/>
    <w:pPr>
      <w:autoSpaceDE w:val="0"/>
      <w:autoSpaceDN w:val="0"/>
      <w:adjustRightInd w:val="0"/>
    </w:pPr>
    <w:rPr>
      <w:rFonts w:ascii="Times New Roman" w:eastAsia="Times New Roman" w:hAnsi="Times New Roman"/>
      <w:color w:val="000000"/>
      <w:sz w:val="24"/>
      <w:szCs w:val="24"/>
    </w:rPr>
  </w:style>
  <w:style w:type="character" w:styleId="ad">
    <w:name w:val="Strong"/>
    <w:basedOn w:val="a0"/>
    <w:uiPriority w:val="22"/>
    <w:qFormat/>
    <w:locked/>
    <w:rsid w:val="00F606BD"/>
    <w:rPr>
      <w:b/>
      <w:bCs/>
    </w:rPr>
  </w:style>
  <w:style w:type="character" w:customStyle="1" w:styleId="a5">
    <w:name w:val="Абзац списка Знак"/>
    <w:aliases w:val="ПАРАГРАФ Знак,Bullet List Знак,FooterText Знак,numbered Знак,Подпись рисунка Знак,Маркированный список_уровень1 Знак,Абзац списка3 Знак,Абзац списка1 Знак,Абзац списка2 Знак,Цветной список - Акцент 11 Знак,СПИСОК Знак,Нумерация Знак"/>
    <w:link w:val="a4"/>
    <w:uiPriority w:val="34"/>
    <w:qFormat/>
    <w:locked/>
    <w:rsid w:val="00F606BD"/>
    <w:rPr>
      <w:rFonts w:ascii="Times New Roman" w:eastAsia="Times New Roman" w:hAnsi="Times New Roman"/>
      <w:sz w:val="24"/>
      <w:szCs w:val="24"/>
    </w:rPr>
  </w:style>
  <w:style w:type="paragraph" w:styleId="ae">
    <w:name w:val="Normal (Web)"/>
    <w:aliases w:val=" Знак Знак, Знак,Знак Знак,Знак,Обычный (Интернет)"/>
    <w:basedOn w:val="a"/>
    <w:link w:val="af"/>
    <w:uiPriority w:val="99"/>
    <w:unhideWhenUsed/>
    <w:qFormat/>
    <w:rsid w:val="002D4F47"/>
    <w:pPr>
      <w:spacing w:before="100" w:beforeAutospacing="1" w:after="100" w:afterAutospacing="1"/>
    </w:pPr>
    <w:rPr>
      <w:rFonts w:eastAsiaTheme="minorHAnsi"/>
    </w:rPr>
  </w:style>
  <w:style w:type="character" w:customStyle="1" w:styleId="af">
    <w:name w:val="Обычный (веб) Знак"/>
    <w:aliases w:val=" Знак Знак Знак, Знак Знак1,Знак Знак Знак,Знак Знак1,Обычный (Интернет) Знак"/>
    <w:link w:val="ae"/>
    <w:uiPriority w:val="99"/>
    <w:rsid w:val="002D4F47"/>
    <w:rPr>
      <w:rFonts w:ascii="Times New Roman" w:eastAsiaTheme="minorHAnsi" w:hAnsi="Times New Roman"/>
      <w:sz w:val="24"/>
      <w:szCs w:val="24"/>
    </w:rPr>
  </w:style>
  <w:style w:type="paragraph" w:customStyle="1" w:styleId="my-2">
    <w:name w:val="my-2"/>
    <w:basedOn w:val="a"/>
    <w:rsid w:val="0069632C"/>
    <w:pPr>
      <w:spacing w:before="100" w:beforeAutospacing="1" w:after="100" w:afterAutospacing="1"/>
    </w:pPr>
  </w:style>
  <w:style w:type="character" w:customStyle="1" w:styleId="inline-block">
    <w:name w:val="inline-block"/>
    <w:basedOn w:val="a0"/>
    <w:rsid w:val="006963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22" w:unhideWhenUsed="0" w:qFormat="1"/>
    <w:lsdException w:name="Emphasis" w:locked="1" w:semiHidden="0" w:uiPriority="0" w:unhideWhenUsed="0" w:qFormat="1"/>
    <w:lsdException w:name="Normal (Web)"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106"/>
    <w:rPr>
      <w:rFonts w:ascii="Times New Roman" w:eastAsia="Times New Roman" w:hAnsi="Times New Roman"/>
      <w:sz w:val="24"/>
      <w:szCs w:val="24"/>
    </w:rPr>
  </w:style>
  <w:style w:type="paragraph" w:styleId="1">
    <w:name w:val="heading 1"/>
    <w:basedOn w:val="a"/>
    <w:next w:val="a"/>
    <w:link w:val="10"/>
    <w:qFormat/>
    <w:locked/>
    <w:rsid w:val="00F55375"/>
    <w:pPr>
      <w:keepNext/>
      <w:keepLines/>
      <w:spacing w:before="480"/>
      <w:outlineLvl w:val="0"/>
    </w:pPr>
    <w:rPr>
      <w:rFonts w:ascii="Cambria" w:hAnsi="Cambria"/>
      <w:b/>
      <w:bCs/>
      <w:color w:val="365F91"/>
      <w:sz w:val="28"/>
      <w:szCs w:val="28"/>
    </w:rPr>
  </w:style>
  <w:style w:type="paragraph" w:styleId="2">
    <w:name w:val="heading 2"/>
    <w:basedOn w:val="a"/>
    <w:next w:val="a"/>
    <w:link w:val="20"/>
    <w:semiHidden/>
    <w:unhideWhenUsed/>
    <w:qFormat/>
    <w:locked/>
    <w:rsid w:val="00F55375"/>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uiPriority w:val="99"/>
    <w:rsid w:val="0078070C"/>
    <w:pPr>
      <w:ind w:firstLine="708"/>
      <w:jc w:val="both"/>
    </w:pPr>
    <w:rPr>
      <w:rFonts w:eastAsia="Calibri"/>
      <w:bCs/>
      <w:sz w:val="28"/>
      <w:szCs w:val="28"/>
    </w:rPr>
  </w:style>
  <w:style w:type="character" w:customStyle="1" w:styleId="22">
    <w:name w:val="Основной текст с отступом 2 Знак"/>
    <w:link w:val="21"/>
    <w:uiPriority w:val="99"/>
    <w:locked/>
    <w:rsid w:val="0078070C"/>
    <w:rPr>
      <w:rFonts w:ascii="Times New Roman" w:hAnsi="Times New Roman" w:cs="Times New Roman"/>
      <w:bCs/>
      <w:sz w:val="28"/>
      <w:szCs w:val="28"/>
      <w:lang w:eastAsia="ru-RU"/>
    </w:rPr>
  </w:style>
  <w:style w:type="character" w:styleId="a3">
    <w:name w:val="Hyperlink"/>
    <w:uiPriority w:val="99"/>
    <w:rsid w:val="008C0C3B"/>
    <w:rPr>
      <w:rFonts w:ascii="Arial" w:hAnsi="Arial" w:cs="Times New Roman"/>
      <w:color w:val="003366"/>
      <w:u w:val="single"/>
    </w:rPr>
  </w:style>
  <w:style w:type="character" w:customStyle="1" w:styleId="rescomment">
    <w:name w:val="rescomment"/>
    <w:uiPriority w:val="99"/>
    <w:rsid w:val="007364C0"/>
    <w:rPr>
      <w:rFonts w:cs="Times New Roman"/>
    </w:rPr>
  </w:style>
  <w:style w:type="character" w:customStyle="1" w:styleId="ressmall">
    <w:name w:val="ressmall"/>
    <w:uiPriority w:val="99"/>
    <w:rsid w:val="007364C0"/>
    <w:rPr>
      <w:rFonts w:cs="Times New Roman"/>
    </w:rPr>
  </w:style>
  <w:style w:type="paragraph" w:styleId="a4">
    <w:name w:val="List Paragraph"/>
    <w:aliases w:val="ПАРАГРАФ,Bullet List,FooterText,numbered,Подпись рисунка,Маркированный список_уровень1,Абзац списка3,Абзац списка1,Абзац списка2,Цветной список - Акцент 11,СПИСОК,Второй абзац списка,Абзац списка11,Абзац списка для документа,Нумерация,lp1"/>
    <w:basedOn w:val="a"/>
    <w:link w:val="a5"/>
    <w:uiPriority w:val="34"/>
    <w:qFormat/>
    <w:rsid w:val="00E526C9"/>
    <w:pPr>
      <w:ind w:left="720"/>
      <w:contextualSpacing/>
    </w:pPr>
  </w:style>
  <w:style w:type="paragraph" w:styleId="a6">
    <w:name w:val="Balloon Text"/>
    <w:basedOn w:val="a"/>
    <w:link w:val="a7"/>
    <w:uiPriority w:val="99"/>
    <w:semiHidden/>
    <w:unhideWhenUsed/>
    <w:rsid w:val="00C61A66"/>
    <w:rPr>
      <w:rFonts w:ascii="Tahoma" w:hAnsi="Tahoma"/>
      <w:sz w:val="16"/>
      <w:szCs w:val="16"/>
    </w:rPr>
  </w:style>
  <w:style w:type="character" w:customStyle="1" w:styleId="a7">
    <w:name w:val="Текст выноски Знак"/>
    <w:link w:val="a6"/>
    <w:uiPriority w:val="99"/>
    <w:semiHidden/>
    <w:rsid w:val="00C61A66"/>
    <w:rPr>
      <w:rFonts w:ascii="Tahoma" w:eastAsia="Times New Roman" w:hAnsi="Tahoma" w:cs="Tahoma"/>
      <w:sz w:val="16"/>
      <w:szCs w:val="16"/>
    </w:rPr>
  </w:style>
  <w:style w:type="paragraph" w:styleId="a8">
    <w:name w:val="header"/>
    <w:basedOn w:val="a"/>
    <w:link w:val="a9"/>
    <w:uiPriority w:val="99"/>
    <w:unhideWhenUsed/>
    <w:rsid w:val="00E46B69"/>
    <w:pPr>
      <w:tabs>
        <w:tab w:val="center" w:pos="4677"/>
        <w:tab w:val="right" w:pos="9355"/>
      </w:tabs>
    </w:pPr>
  </w:style>
  <w:style w:type="character" w:customStyle="1" w:styleId="a9">
    <w:name w:val="Верхний колонтитул Знак"/>
    <w:link w:val="a8"/>
    <w:uiPriority w:val="99"/>
    <w:rsid w:val="00E46B69"/>
    <w:rPr>
      <w:rFonts w:ascii="Times New Roman" w:eastAsia="Times New Roman" w:hAnsi="Times New Roman"/>
      <w:sz w:val="24"/>
      <w:szCs w:val="24"/>
    </w:rPr>
  </w:style>
  <w:style w:type="paragraph" w:styleId="aa">
    <w:name w:val="footer"/>
    <w:basedOn w:val="a"/>
    <w:link w:val="ab"/>
    <w:uiPriority w:val="99"/>
    <w:unhideWhenUsed/>
    <w:rsid w:val="00E46B69"/>
    <w:pPr>
      <w:tabs>
        <w:tab w:val="center" w:pos="4677"/>
        <w:tab w:val="right" w:pos="9355"/>
      </w:tabs>
    </w:pPr>
  </w:style>
  <w:style w:type="character" w:customStyle="1" w:styleId="ab">
    <w:name w:val="Нижний колонтитул Знак"/>
    <w:link w:val="aa"/>
    <w:uiPriority w:val="99"/>
    <w:rsid w:val="00E46B69"/>
    <w:rPr>
      <w:rFonts w:ascii="Times New Roman" w:eastAsia="Times New Roman" w:hAnsi="Times New Roman"/>
      <w:sz w:val="24"/>
      <w:szCs w:val="24"/>
    </w:rPr>
  </w:style>
  <w:style w:type="character" w:customStyle="1" w:styleId="10">
    <w:name w:val="Заголовок 1 Знак"/>
    <w:link w:val="1"/>
    <w:rsid w:val="00F55375"/>
    <w:rPr>
      <w:rFonts w:ascii="Cambria" w:eastAsia="Times New Roman" w:hAnsi="Cambria"/>
      <w:b/>
      <w:bCs/>
      <w:color w:val="365F91"/>
      <w:sz w:val="28"/>
      <w:szCs w:val="28"/>
    </w:rPr>
  </w:style>
  <w:style w:type="character" w:customStyle="1" w:styleId="20">
    <w:name w:val="Заголовок 2 Знак"/>
    <w:link w:val="2"/>
    <w:semiHidden/>
    <w:rsid w:val="00F55375"/>
    <w:rPr>
      <w:rFonts w:ascii="Cambria" w:eastAsia="Times New Roman" w:hAnsi="Cambria" w:cs="Times New Roman"/>
      <w:b/>
      <w:bCs/>
      <w:i/>
      <w:iCs/>
      <w:sz w:val="28"/>
      <w:szCs w:val="28"/>
    </w:rPr>
  </w:style>
  <w:style w:type="character" w:customStyle="1" w:styleId="11">
    <w:name w:val="Основной текст1"/>
    <w:rsid w:val="00F55375"/>
    <w:rPr>
      <w:rFonts w:ascii="Times New Roman" w:eastAsia="Times New Roman" w:hAnsi="Times New Roman" w:cs="Times New Roman"/>
      <w:sz w:val="27"/>
      <w:szCs w:val="27"/>
      <w:shd w:val="clear" w:color="auto" w:fill="FFFFFF"/>
    </w:rPr>
  </w:style>
  <w:style w:type="paragraph" w:customStyle="1" w:styleId="ConsPlusTitle">
    <w:name w:val="ConsPlusTitle"/>
    <w:uiPriority w:val="99"/>
    <w:rsid w:val="00714935"/>
    <w:pPr>
      <w:autoSpaceDE w:val="0"/>
      <w:autoSpaceDN w:val="0"/>
      <w:adjustRightInd w:val="0"/>
    </w:pPr>
    <w:rPr>
      <w:rFonts w:ascii="Times New Roman" w:eastAsia="Times New Roman" w:hAnsi="Times New Roman"/>
      <w:b/>
      <w:bCs/>
      <w:sz w:val="24"/>
      <w:szCs w:val="24"/>
    </w:rPr>
  </w:style>
  <w:style w:type="character" w:customStyle="1" w:styleId="CharStyle5">
    <w:name w:val="Char Style 5"/>
    <w:link w:val="Style4"/>
    <w:uiPriority w:val="99"/>
    <w:rsid w:val="00A62E9F"/>
    <w:rPr>
      <w:sz w:val="26"/>
      <w:szCs w:val="26"/>
      <w:shd w:val="clear" w:color="auto" w:fill="FFFFFF"/>
    </w:rPr>
  </w:style>
  <w:style w:type="paragraph" w:customStyle="1" w:styleId="Style4">
    <w:name w:val="Style 4"/>
    <w:basedOn w:val="a"/>
    <w:link w:val="CharStyle5"/>
    <w:uiPriority w:val="99"/>
    <w:rsid w:val="00A62E9F"/>
    <w:pPr>
      <w:widowControl w:val="0"/>
      <w:shd w:val="clear" w:color="auto" w:fill="FFFFFF"/>
      <w:spacing w:before="720" w:line="480" w:lineRule="exact"/>
      <w:jc w:val="both"/>
    </w:pPr>
    <w:rPr>
      <w:rFonts w:ascii="Calibri" w:eastAsia="Calibri" w:hAnsi="Calibri"/>
      <w:sz w:val="26"/>
      <w:szCs w:val="26"/>
    </w:rPr>
  </w:style>
  <w:style w:type="paragraph" w:customStyle="1" w:styleId="doclink">
    <w:name w:val="doc_link"/>
    <w:basedOn w:val="a"/>
    <w:rsid w:val="00EF48C2"/>
    <w:pPr>
      <w:spacing w:before="100" w:beforeAutospacing="1" w:after="100" w:afterAutospacing="1"/>
    </w:pPr>
  </w:style>
  <w:style w:type="character" w:customStyle="1" w:styleId="pt-a0-000001">
    <w:name w:val="pt-a0-000001"/>
    <w:rsid w:val="00B20DE4"/>
  </w:style>
  <w:style w:type="paragraph" w:customStyle="1" w:styleId="text-justif">
    <w:name w:val="text-justif"/>
    <w:basedOn w:val="a"/>
    <w:rsid w:val="00E64ADE"/>
    <w:pPr>
      <w:spacing w:before="100" w:beforeAutospacing="1" w:after="100" w:afterAutospacing="1"/>
    </w:pPr>
  </w:style>
  <w:style w:type="character" w:customStyle="1" w:styleId="oznaimen">
    <w:name w:val="oz_naimen"/>
    <w:basedOn w:val="a0"/>
    <w:rsid w:val="00E64ADE"/>
  </w:style>
  <w:style w:type="paragraph" w:customStyle="1" w:styleId="pnamecomment">
    <w:name w:val="p_namecomment"/>
    <w:basedOn w:val="a"/>
    <w:rsid w:val="00E64ADE"/>
    <w:pPr>
      <w:spacing w:before="100" w:beforeAutospacing="1" w:after="100" w:afterAutospacing="1"/>
    </w:pPr>
  </w:style>
  <w:style w:type="paragraph" w:customStyle="1" w:styleId="pt-a-000000">
    <w:name w:val="pt-a-000000"/>
    <w:basedOn w:val="a"/>
    <w:rsid w:val="00E64ADE"/>
    <w:pPr>
      <w:spacing w:before="100" w:beforeAutospacing="1" w:after="100" w:afterAutospacing="1"/>
    </w:pPr>
  </w:style>
  <w:style w:type="character" w:customStyle="1" w:styleId="itemtext">
    <w:name w:val="itemtext"/>
    <w:rsid w:val="00E530C1"/>
  </w:style>
  <w:style w:type="table" w:styleId="ac">
    <w:name w:val="Table Grid"/>
    <w:basedOn w:val="a1"/>
    <w:uiPriority w:val="59"/>
    <w:locked/>
    <w:rsid w:val="009B1D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
    <w:rsid w:val="009A0A4A"/>
    <w:pPr>
      <w:spacing w:before="100" w:beforeAutospacing="1" w:after="100" w:afterAutospacing="1"/>
    </w:pPr>
    <w:rPr>
      <w:rFonts w:eastAsia="Calibri"/>
    </w:rPr>
  </w:style>
  <w:style w:type="paragraph" w:styleId="3">
    <w:name w:val="Body Text 3"/>
    <w:basedOn w:val="a"/>
    <w:link w:val="30"/>
    <w:uiPriority w:val="99"/>
    <w:semiHidden/>
    <w:unhideWhenUsed/>
    <w:rsid w:val="000856A5"/>
    <w:pPr>
      <w:spacing w:after="120"/>
    </w:pPr>
    <w:rPr>
      <w:sz w:val="16"/>
      <w:szCs w:val="16"/>
    </w:rPr>
  </w:style>
  <w:style w:type="character" w:customStyle="1" w:styleId="30">
    <w:name w:val="Основной текст 3 Знак"/>
    <w:basedOn w:val="a0"/>
    <w:link w:val="3"/>
    <w:uiPriority w:val="99"/>
    <w:semiHidden/>
    <w:rsid w:val="000856A5"/>
    <w:rPr>
      <w:rFonts w:ascii="Times New Roman" w:eastAsia="Times New Roman" w:hAnsi="Times New Roman"/>
      <w:sz w:val="16"/>
      <w:szCs w:val="16"/>
    </w:rPr>
  </w:style>
  <w:style w:type="paragraph" w:customStyle="1" w:styleId="Default">
    <w:name w:val="Default"/>
    <w:rsid w:val="00F606BD"/>
    <w:pPr>
      <w:autoSpaceDE w:val="0"/>
      <w:autoSpaceDN w:val="0"/>
      <w:adjustRightInd w:val="0"/>
    </w:pPr>
    <w:rPr>
      <w:rFonts w:ascii="Times New Roman" w:eastAsia="Times New Roman" w:hAnsi="Times New Roman"/>
      <w:color w:val="000000"/>
      <w:sz w:val="24"/>
      <w:szCs w:val="24"/>
    </w:rPr>
  </w:style>
  <w:style w:type="character" w:styleId="ad">
    <w:name w:val="Strong"/>
    <w:basedOn w:val="a0"/>
    <w:uiPriority w:val="22"/>
    <w:qFormat/>
    <w:locked/>
    <w:rsid w:val="00F606BD"/>
    <w:rPr>
      <w:b/>
      <w:bCs/>
    </w:rPr>
  </w:style>
  <w:style w:type="character" w:customStyle="1" w:styleId="a5">
    <w:name w:val="Абзац списка Знак"/>
    <w:aliases w:val="ПАРАГРАФ Знак,Bullet List Знак,FooterText Знак,numbered Знак,Подпись рисунка Знак,Маркированный список_уровень1 Знак,Абзац списка3 Знак,Абзац списка1 Знак,Абзац списка2 Знак,Цветной список - Акцент 11 Знак,СПИСОК Знак,Нумерация Знак"/>
    <w:link w:val="a4"/>
    <w:uiPriority w:val="34"/>
    <w:qFormat/>
    <w:locked/>
    <w:rsid w:val="00F606BD"/>
    <w:rPr>
      <w:rFonts w:ascii="Times New Roman" w:eastAsia="Times New Roman" w:hAnsi="Times New Roman"/>
      <w:sz w:val="24"/>
      <w:szCs w:val="24"/>
    </w:rPr>
  </w:style>
  <w:style w:type="paragraph" w:styleId="ae">
    <w:name w:val="Normal (Web)"/>
    <w:aliases w:val=" Знак Знак, Знак,Знак Знак,Знак,Обычный (Интернет)"/>
    <w:basedOn w:val="a"/>
    <w:link w:val="af"/>
    <w:uiPriority w:val="99"/>
    <w:unhideWhenUsed/>
    <w:qFormat/>
    <w:rsid w:val="002D4F47"/>
    <w:pPr>
      <w:spacing w:before="100" w:beforeAutospacing="1" w:after="100" w:afterAutospacing="1"/>
    </w:pPr>
    <w:rPr>
      <w:rFonts w:eastAsiaTheme="minorHAnsi"/>
    </w:rPr>
  </w:style>
  <w:style w:type="character" w:customStyle="1" w:styleId="af">
    <w:name w:val="Обычный (веб) Знак"/>
    <w:aliases w:val=" Знак Знак Знак, Знак Знак1,Знак Знак Знак,Знак Знак1,Обычный (Интернет) Знак"/>
    <w:link w:val="ae"/>
    <w:uiPriority w:val="99"/>
    <w:rsid w:val="002D4F47"/>
    <w:rPr>
      <w:rFonts w:ascii="Times New Roman" w:eastAsiaTheme="minorHAnsi" w:hAnsi="Times New Roman"/>
      <w:sz w:val="24"/>
      <w:szCs w:val="24"/>
    </w:rPr>
  </w:style>
  <w:style w:type="paragraph" w:customStyle="1" w:styleId="my-2">
    <w:name w:val="my-2"/>
    <w:basedOn w:val="a"/>
    <w:rsid w:val="0069632C"/>
    <w:pPr>
      <w:spacing w:before="100" w:beforeAutospacing="1" w:after="100" w:afterAutospacing="1"/>
    </w:pPr>
  </w:style>
  <w:style w:type="character" w:customStyle="1" w:styleId="inline-block">
    <w:name w:val="inline-block"/>
    <w:basedOn w:val="a0"/>
    <w:rsid w:val="00696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27614">
      <w:marLeft w:val="0"/>
      <w:marRight w:val="0"/>
      <w:marTop w:val="0"/>
      <w:marBottom w:val="0"/>
      <w:divBdr>
        <w:top w:val="none" w:sz="0" w:space="0" w:color="auto"/>
        <w:left w:val="none" w:sz="0" w:space="0" w:color="auto"/>
        <w:bottom w:val="none" w:sz="0" w:space="0" w:color="auto"/>
        <w:right w:val="none" w:sz="0" w:space="0" w:color="auto"/>
      </w:divBdr>
      <w:divsChild>
        <w:div w:id="40327617">
          <w:marLeft w:val="0"/>
          <w:marRight w:val="0"/>
          <w:marTop w:val="0"/>
          <w:marBottom w:val="0"/>
          <w:divBdr>
            <w:top w:val="none" w:sz="0" w:space="0" w:color="auto"/>
            <w:left w:val="none" w:sz="0" w:space="0" w:color="auto"/>
            <w:bottom w:val="none" w:sz="0" w:space="0" w:color="auto"/>
            <w:right w:val="none" w:sz="0" w:space="0" w:color="auto"/>
          </w:divBdr>
          <w:divsChild>
            <w:div w:id="4032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7615">
      <w:marLeft w:val="0"/>
      <w:marRight w:val="0"/>
      <w:marTop w:val="0"/>
      <w:marBottom w:val="0"/>
      <w:divBdr>
        <w:top w:val="none" w:sz="0" w:space="0" w:color="auto"/>
        <w:left w:val="none" w:sz="0" w:space="0" w:color="auto"/>
        <w:bottom w:val="none" w:sz="0" w:space="0" w:color="auto"/>
        <w:right w:val="none" w:sz="0" w:space="0" w:color="auto"/>
      </w:divBdr>
      <w:divsChild>
        <w:div w:id="40327612">
          <w:marLeft w:val="0"/>
          <w:marRight w:val="0"/>
          <w:marTop w:val="0"/>
          <w:marBottom w:val="0"/>
          <w:divBdr>
            <w:top w:val="none" w:sz="0" w:space="0" w:color="auto"/>
            <w:left w:val="none" w:sz="0" w:space="0" w:color="auto"/>
            <w:bottom w:val="none" w:sz="0" w:space="0" w:color="auto"/>
            <w:right w:val="none" w:sz="0" w:space="0" w:color="auto"/>
          </w:divBdr>
          <w:divsChild>
            <w:div w:id="4032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88121">
      <w:bodyDiv w:val="1"/>
      <w:marLeft w:val="0"/>
      <w:marRight w:val="0"/>
      <w:marTop w:val="0"/>
      <w:marBottom w:val="0"/>
      <w:divBdr>
        <w:top w:val="none" w:sz="0" w:space="0" w:color="auto"/>
        <w:left w:val="none" w:sz="0" w:space="0" w:color="auto"/>
        <w:bottom w:val="none" w:sz="0" w:space="0" w:color="auto"/>
        <w:right w:val="none" w:sz="0" w:space="0" w:color="auto"/>
      </w:divBdr>
      <w:divsChild>
        <w:div w:id="1789087716">
          <w:marLeft w:val="0"/>
          <w:marRight w:val="0"/>
          <w:marTop w:val="180"/>
          <w:marBottom w:val="240"/>
          <w:divBdr>
            <w:top w:val="none" w:sz="0" w:space="0" w:color="auto"/>
            <w:left w:val="none" w:sz="0" w:space="0" w:color="auto"/>
            <w:bottom w:val="none" w:sz="0" w:space="0" w:color="auto"/>
            <w:right w:val="none" w:sz="0" w:space="0" w:color="auto"/>
          </w:divBdr>
        </w:div>
      </w:divsChild>
    </w:div>
    <w:div w:id="122042503">
      <w:bodyDiv w:val="1"/>
      <w:marLeft w:val="0"/>
      <w:marRight w:val="0"/>
      <w:marTop w:val="0"/>
      <w:marBottom w:val="0"/>
      <w:divBdr>
        <w:top w:val="none" w:sz="0" w:space="0" w:color="auto"/>
        <w:left w:val="none" w:sz="0" w:space="0" w:color="auto"/>
        <w:bottom w:val="none" w:sz="0" w:space="0" w:color="auto"/>
        <w:right w:val="none" w:sz="0" w:space="0" w:color="auto"/>
      </w:divBdr>
      <w:divsChild>
        <w:div w:id="820073858">
          <w:marLeft w:val="0"/>
          <w:marRight w:val="0"/>
          <w:marTop w:val="0"/>
          <w:marBottom w:val="0"/>
          <w:divBdr>
            <w:top w:val="none" w:sz="0" w:space="0" w:color="auto"/>
            <w:left w:val="none" w:sz="0" w:space="0" w:color="auto"/>
            <w:bottom w:val="none" w:sz="0" w:space="0" w:color="auto"/>
            <w:right w:val="none" w:sz="0" w:space="0" w:color="auto"/>
          </w:divBdr>
          <w:divsChild>
            <w:div w:id="2096392521">
              <w:marLeft w:val="0"/>
              <w:marRight w:val="0"/>
              <w:marTop w:val="0"/>
              <w:marBottom w:val="0"/>
              <w:divBdr>
                <w:top w:val="none" w:sz="0" w:space="0" w:color="auto"/>
                <w:left w:val="none" w:sz="0" w:space="0" w:color="auto"/>
                <w:bottom w:val="none" w:sz="0" w:space="0" w:color="auto"/>
                <w:right w:val="none" w:sz="0" w:space="0" w:color="auto"/>
              </w:divBdr>
              <w:divsChild>
                <w:div w:id="1803960771">
                  <w:marLeft w:val="0"/>
                  <w:marRight w:val="0"/>
                  <w:marTop w:val="0"/>
                  <w:marBottom w:val="0"/>
                  <w:divBdr>
                    <w:top w:val="none" w:sz="0" w:space="0" w:color="auto"/>
                    <w:left w:val="none" w:sz="0" w:space="0" w:color="auto"/>
                    <w:bottom w:val="none" w:sz="0" w:space="0" w:color="auto"/>
                    <w:right w:val="none" w:sz="0" w:space="0" w:color="auto"/>
                  </w:divBdr>
                  <w:divsChild>
                    <w:div w:id="186104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05629">
      <w:bodyDiv w:val="1"/>
      <w:marLeft w:val="0"/>
      <w:marRight w:val="0"/>
      <w:marTop w:val="0"/>
      <w:marBottom w:val="0"/>
      <w:divBdr>
        <w:top w:val="none" w:sz="0" w:space="0" w:color="auto"/>
        <w:left w:val="none" w:sz="0" w:space="0" w:color="auto"/>
        <w:bottom w:val="none" w:sz="0" w:space="0" w:color="auto"/>
        <w:right w:val="none" w:sz="0" w:space="0" w:color="auto"/>
      </w:divBdr>
      <w:divsChild>
        <w:div w:id="1651059472">
          <w:marLeft w:val="0"/>
          <w:marRight w:val="0"/>
          <w:marTop w:val="0"/>
          <w:marBottom w:val="0"/>
          <w:divBdr>
            <w:top w:val="none" w:sz="0" w:space="0" w:color="auto"/>
            <w:left w:val="none" w:sz="0" w:space="0" w:color="auto"/>
            <w:bottom w:val="none" w:sz="0" w:space="0" w:color="auto"/>
            <w:right w:val="none" w:sz="0" w:space="0" w:color="auto"/>
          </w:divBdr>
        </w:div>
      </w:divsChild>
    </w:div>
    <w:div w:id="241183643">
      <w:bodyDiv w:val="1"/>
      <w:marLeft w:val="0"/>
      <w:marRight w:val="0"/>
      <w:marTop w:val="0"/>
      <w:marBottom w:val="0"/>
      <w:divBdr>
        <w:top w:val="none" w:sz="0" w:space="0" w:color="auto"/>
        <w:left w:val="none" w:sz="0" w:space="0" w:color="auto"/>
        <w:bottom w:val="none" w:sz="0" w:space="0" w:color="auto"/>
        <w:right w:val="none" w:sz="0" w:space="0" w:color="auto"/>
      </w:divBdr>
      <w:divsChild>
        <w:div w:id="653529183">
          <w:marLeft w:val="0"/>
          <w:marRight w:val="0"/>
          <w:marTop w:val="180"/>
          <w:marBottom w:val="240"/>
          <w:divBdr>
            <w:top w:val="none" w:sz="0" w:space="0" w:color="auto"/>
            <w:left w:val="none" w:sz="0" w:space="0" w:color="auto"/>
            <w:bottom w:val="none" w:sz="0" w:space="0" w:color="auto"/>
            <w:right w:val="none" w:sz="0" w:space="0" w:color="auto"/>
          </w:divBdr>
        </w:div>
      </w:divsChild>
    </w:div>
    <w:div w:id="625702828">
      <w:bodyDiv w:val="1"/>
      <w:marLeft w:val="0"/>
      <w:marRight w:val="0"/>
      <w:marTop w:val="0"/>
      <w:marBottom w:val="0"/>
      <w:divBdr>
        <w:top w:val="none" w:sz="0" w:space="0" w:color="auto"/>
        <w:left w:val="none" w:sz="0" w:space="0" w:color="auto"/>
        <w:bottom w:val="none" w:sz="0" w:space="0" w:color="auto"/>
        <w:right w:val="none" w:sz="0" w:space="0" w:color="auto"/>
      </w:divBdr>
    </w:div>
    <w:div w:id="683363236">
      <w:bodyDiv w:val="1"/>
      <w:marLeft w:val="0"/>
      <w:marRight w:val="0"/>
      <w:marTop w:val="0"/>
      <w:marBottom w:val="0"/>
      <w:divBdr>
        <w:top w:val="none" w:sz="0" w:space="0" w:color="auto"/>
        <w:left w:val="none" w:sz="0" w:space="0" w:color="auto"/>
        <w:bottom w:val="none" w:sz="0" w:space="0" w:color="auto"/>
        <w:right w:val="none" w:sz="0" w:space="0" w:color="auto"/>
      </w:divBdr>
      <w:divsChild>
        <w:div w:id="377120840">
          <w:marLeft w:val="0"/>
          <w:marRight w:val="0"/>
          <w:marTop w:val="180"/>
          <w:marBottom w:val="240"/>
          <w:divBdr>
            <w:top w:val="none" w:sz="0" w:space="0" w:color="auto"/>
            <w:left w:val="none" w:sz="0" w:space="0" w:color="auto"/>
            <w:bottom w:val="none" w:sz="0" w:space="0" w:color="auto"/>
            <w:right w:val="none" w:sz="0" w:space="0" w:color="auto"/>
          </w:divBdr>
        </w:div>
      </w:divsChild>
    </w:div>
    <w:div w:id="704018702">
      <w:bodyDiv w:val="1"/>
      <w:marLeft w:val="0"/>
      <w:marRight w:val="0"/>
      <w:marTop w:val="0"/>
      <w:marBottom w:val="0"/>
      <w:divBdr>
        <w:top w:val="none" w:sz="0" w:space="0" w:color="auto"/>
        <w:left w:val="none" w:sz="0" w:space="0" w:color="auto"/>
        <w:bottom w:val="none" w:sz="0" w:space="0" w:color="auto"/>
        <w:right w:val="none" w:sz="0" w:space="0" w:color="auto"/>
      </w:divBdr>
    </w:div>
    <w:div w:id="869799688">
      <w:bodyDiv w:val="1"/>
      <w:marLeft w:val="0"/>
      <w:marRight w:val="0"/>
      <w:marTop w:val="0"/>
      <w:marBottom w:val="0"/>
      <w:divBdr>
        <w:top w:val="none" w:sz="0" w:space="0" w:color="auto"/>
        <w:left w:val="none" w:sz="0" w:space="0" w:color="auto"/>
        <w:bottom w:val="none" w:sz="0" w:space="0" w:color="auto"/>
        <w:right w:val="none" w:sz="0" w:space="0" w:color="auto"/>
      </w:divBdr>
    </w:div>
    <w:div w:id="875309563">
      <w:bodyDiv w:val="1"/>
      <w:marLeft w:val="0"/>
      <w:marRight w:val="0"/>
      <w:marTop w:val="0"/>
      <w:marBottom w:val="0"/>
      <w:divBdr>
        <w:top w:val="none" w:sz="0" w:space="0" w:color="auto"/>
        <w:left w:val="none" w:sz="0" w:space="0" w:color="auto"/>
        <w:bottom w:val="none" w:sz="0" w:space="0" w:color="auto"/>
        <w:right w:val="none" w:sz="0" w:space="0" w:color="auto"/>
      </w:divBdr>
      <w:divsChild>
        <w:div w:id="515388237">
          <w:marLeft w:val="0"/>
          <w:marRight w:val="0"/>
          <w:marTop w:val="180"/>
          <w:marBottom w:val="240"/>
          <w:divBdr>
            <w:top w:val="none" w:sz="0" w:space="0" w:color="auto"/>
            <w:left w:val="none" w:sz="0" w:space="0" w:color="auto"/>
            <w:bottom w:val="none" w:sz="0" w:space="0" w:color="auto"/>
            <w:right w:val="none" w:sz="0" w:space="0" w:color="auto"/>
          </w:divBdr>
        </w:div>
      </w:divsChild>
    </w:div>
    <w:div w:id="882210518">
      <w:bodyDiv w:val="1"/>
      <w:marLeft w:val="0"/>
      <w:marRight w:val="0"/>
      <w:marTop w:val="0"/>
      <w:marBottom w:val="0"/>
      <w:divBdr>
        <w:top w:val="none" w:sz="0" w:space="0" w:color="auto"/>
        <w:left w:val="none" w:sz="0" w:space="0" w:color="auto"/>
        <w:bottom w:val="none" w:sz="0" w:space="0" w:color="auto"/>
        <w:right w:val="none" w:sz="0" w:space="0" w:color="auto"/>
      </w:divBdr>
    </w:div>
    <w:div w:id="884412586">
      <w:bodyDiv w:val="1"/>
      <w:marLeft w:val="0"/>
      <w:marRight w:val="0"/>
      <w:marTop w:val="0"/>
      <w:marBottom w:val="0"/>
      <w:divBdr>
        <w:top w:val="none" w:sz="0" w:space="0" w:color="auto"/>
        <w:left w:val="none" w:sz="0" w:space="0" w:color="auto"/>
        <w:bottom w:val="none" w:sz="0" w:space="0" w:color="auto"/>
        <w:right w:val="none" w:sz="0" w:space="0" w:color="auto"/>
      </w:divBdr>
    </w:div>
    <w:div w:id="925110218">
      <w:bodyDiv w:val="1"/>
      <w:marLeft w:val="0"/>
      <w:marRight w:val="0"/>
      <w:marTop w:val="0"/>
      <w:marBottom w:val="0"/>
      <w:divBdr>
        <w:top w:val="none" w:sz="0" w:space="0" w:color="auto"/>
        <w:left w:val="none" w:sz="0" w:space="0" w:color="auto"/>
        <w:bottom w:val="none" w:sz="0" w:space="0" w:color="auto"/>
        <w:right w:val="none" w:sz="0" w:space="0" w:color="auto"/>
      </w:divBdr>
    </w:div>
    <w:div w:id="939949509">
      <w:bodyDiv w:val="1"/>
      <w:marLeft w:val="0"/>
      <w:marRight w:val="0"/>
      <w:marTop w:val="0"/>
      <w:marBottom w:val="0"/>
      <w:divBdr>
        <w:top w:val="none" w:sz="0" w:space="0" w:color="auto"/>
        <w:left w:val="none" w:sz="0" w:space="0" w:color="auto"/>
        <w:bottom w:val="none" w:sz="0" w:space="0" w:color="auto"/>
        <w:right w:val="none" w:sz="0" w:space="0" w:color="auto"/>
      </w:divBdr>
    </w:div>
    <w:div w:id="940602030">
      <w:bodyDiv w:val="1"/>
      <w:marLeft w:val="0"/>
      <w:marRight w:val="0"/>
      <w:marTop w:val="0"/>
      <w:marBottom w:val="0"/>
      <w:divBdr>
        <w:top w:val="none" w:sz="0" w:space="0" w:color="auto"/>
        <w:left w:val="none" w:sz="0" w:space="0" w:color="auto"/>
        <w:bottom w:val="none" w:sz="0" w:space="0" w:color="auto"/>
        <w:right w:val="none" w:sz="0" w:space="0" w:color="auto"/>
      </w:divBdr>
      <w:divsChild>
        <w:div w:id="1572152701">
          <w:marLeft w:val="0"/>
          <w:marRight w:val="0"/>
          <w:marTop w:val="0"/>
          <w:marBottom w:val="0"/>
          <w:divBdr>
            <w:top w:val="none" w:sz="0" w:space="0" w:color="auto"/>
            <w:left w:val="none" w:sz="0" w:space="0" w:color="auto"/>
            <w:bottom w:val="none" w:sz="0" w:space="0" w:color="auto"/>
            <w:right w:val="none" w:sz="0" w:space="0" w:color="auto"/>
          </w:divBdr>
        </w:div>
      </w:divsChild>
    </w:div>
    <w:div w:id="953053034">
      <w:bodyDiv w:val="1"/>
      <w:marLeft w:val="0"/>
      <w:marRight w:val="0"/>
      <w:marTop w:val="0"/>
      <w:marBottom w:val="0"/>
      <w:divBdr>
        <w:top w:val="none" w:sz="0" w:space="0" w:color="auto"/>
        <w:left w:val="none" w:sz="0" w:space="0" w:color="auto"/>
        <w:bottom w:val="none" w:sz="0" w:space="0" w:color="auto"/>
        <w:right w:val="none" w:sz="0" w:space="0" w:color="auto"/>
      </w:divBdr>
    </w:div>
    <w:div w:id="973024196">
      <w:bodyDiv w:val="1"/>
      <w:marLeft w:val="0"/>
      <w:marRight w:val="0"/>
      <w:marTop w:val="0"/>
      <w:marBottom w:val="0"/>
      <w:divBdr>
        <w:top w:val="none" w:sz="0" w:space="0" w:color="auto"/>
        <w:left w:val="none" w:sz="0" w:space="0" w:color="auto"/>
        <w:bottom w:val="none" w:sz="0" w:space="0" w:color="auto"/>
        <w:right w:val="none" w:sz="0" w:space="0" w:color="auto"/>
      </w:divBdr>
      <w:divsChild>
        <w:div w:id="509638149">
          <w:marLeft w:val="0"/>
          <w:marRight w:val="0"/>
          <w:marTop w:val="180"/>
          <w:marBottom w:val="240"/>
          <w:divBdr>
            <w:top w:val="none" w:sz="0" w:space="0" w:color="auto"/>
            <w:left w:val="none" w:sz="0" w:space="0" w:color="auto"/>
            <w:bottom w:val="none" w:sz="0" w:space="0" w:color="auto"/>
            <w:right w:val="none" w:sz="0" w:space="0" w:color="auto"/>
          </w:divBdr>
        </w:div>
      </w:divsChild>
    </w:div>
    <w:div w:id="989404931">
      <w:bodyDiv w:val="1"/>
      <w:marLeft w:val="0"/>
      <w:marRight w:val="0"/>
      <w:marTop w:val="0"/>
      <w:marBottom w:val="0"/>
      <w:divBdr>
        <w:top w:val="none" w:sz="0" w:space="0" w:color="auto"/>
        <w:left w:val="none" w:sz="0" w:space="0" w:color="auto"/>
        <w:bottom w:val="none" w:sz="0" w:space="0" w:color="auto"/>
        <w:right w:val="none" w:sz="0" w:space="0" w:color="auto"/>
      </w:divBdr>
    </w:div>
    <w:div w:id="1094475954">
      <w:bodyDiv w:val="1"/>
      <w:marLeft w:val="0"/>
      <w:marRight w:val="0"/>
      <w:marTop w:val="0"/>
      <w:marBottom w:val="0"/>
      <w:divBdr>
        <w:top w:val="none" w:sz="0" w:space="0" w:color="auto"/>
        <w:left w:val="none" w:sz="0" w:space="0" w:color="auto"/>
        <w:bottom w:val="none" w:sz="0" w:space="0" w:color="auto"/>
        <w:right w:val="none" w:sz="0" w:space="0" w:color="auto"/>
      </w:divBdr>
      <w:divsChild>
        <w:div w:id="899751136">
          <w:marLeft w:val="0"/>
          <w:marRight w:val="0"/>
          <w:marTop w:val="0"/>
          <w:marBottom w:val="0"/>
          <w:divBdr>
            <w:top w:val="none" w:sz="0" w:space="0" w:color="auto"/>
            <w:left w:val="none" w:sz="0" w:space="0" w:color="auto"/>
            <w:bottom w:val="none" w:sz="0" w:space="0" w:color="auto"/>
            <w:right w:val="none" w:sz="0" w:space="0" w:color="auto"/>
          </w:divBdr>
          <w:divsChild>
            <w:div w:id="233972900">
              <w:marLeft w:val="0"/>
              <w:marRight w:val="0"/>
              <w:marTop w:val="0"/>
              <w:marBottom w:val="0"/>
              <w:divBdr>
                <w:top w:val="none" w:sz="0" w:space="0" w:color="auto"/>
                <w:left w:val="none" w:sz="0" w:space="0" w:color="auto"/>
                <w:bottom w:val="none" w:sz="0" w:space="0" w:color="auto"/>
                <w:right w:val="none" w:sz="0" w:space="0" w:color="auto"/>
              </w:divBdr>
              <w:divsChild>
                <w:div w:id="1898738243">
                  <w:marLeft w:val="0"/>
                  <w:marRight w:val="0"/>
                  <w:marTop w:val="0"/>
                  <w:marBottom w:val="0"/>
                  <w:divBdr>
                    <w:top w:val="none" w:sz="0" w:space="0" w:color="auto"/>
                    <w:left w:val="none" w:sz="0" w:space="0" w:color="auto"/>
                    <w:bottom w:val="none" w:sz="0" w:space="0" w:color="auto"/>
                    <w:right w:val="none" w:sz="0" w:space="0" w:color="auto"/>
                  </w:divBdr>
                  <w:divsChild>
                    <w:div w:id="47430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466614">
      <w:bodyDiv w:val="1"/>
      <w:marLeft w:val="0"/>
      <w:marRight w:val="0"/>
      <w:marTop w:val="0"/>
      <w:marBottom w:val="0"/>
      <w:divBdr>
        <w:top w:val="none" w:sz="0" w:space="0" w:color="auto"/>
        <w:left w:val="none" w:sz="0" w:space="0" w:color="auto"/>
        <w:bottom w:val="none" w:sz="0" w:space="0" w:color="auto"/>
        <w:right w:val="none" w:sz="0" w:space="0" w:color="auto"/>
      </w:divBdr>
    </w:div>
    <w:div w:id="1236353236">
      <w:bodyDiv w:val="1"/>
      <w:marLeft w:val="0"/>
      <w:marRight w:val="0"/>
      <w:marTop w:val="0"/>
      <w:marBottom w:val="0"/>
      <w:divBdr>
        <w:top w:val="none" w:sz="0" w:space="0" w:color="auto"/>
        <w:left w:val="none" w:sz="0" w:space="0" w:color="auto"/>
        <w:bottom w:val="none" w:sz="0" w:space="0" w:color="auto"/>
        <w:right w:val="none" w:sz="0" w:space="0" w:color="auto"/>
      </w:divBdr>
    </w:div>
    <w:div w:id="1610241352">
      <w:bodyDiv w:val="1"/>
      <w:marLeft w:val="0"/>
      <w:marRight w:val="0"/>
      <w:marTop w:val="0"/>
      <w:marBottom w:val="0"/>
      <w:divBdr>
        <w:top w:val="none" w:sz="0" w:space="0" w:color="auto"/>
        <w:left w:val="none" w:sz="0" w:space="0" w:color="auto"/>
        <w:bottom w:val="none" w:sz="0" w:space="0" w:color="auto"/>
        <w:right w:val="none" w:sz="0" w:space="0" w:color="auto"/>
      </w:divBdr>
    </w:div>
    <w:div w:id="1657949830">
      <w:bodyDiv w:val="1"/>
      <w:marLeft w:val="0"/>
      <w:marRight w:val="0"/>
      <w:marTop w:val="0"/>
      <w:marBottom w:val="0"/>
      <w:divBdr>
        <w:top w:val="none" w:sz="0" w:space="0" w:color="auto"/>
        <w:left w:val="none" w:sz="0" w:space="0" w:color="auto"/>
        <w:bottom w:val="none" w:sz="0" w:space="0" w:color="auto"/>
        <w:right w:val="none" w:sz="0" w:space="0" w:color="auto"/>
      </w:divBdr>
      <w:divsChild>
        <w:div w:id="372732468">
          <w:marLeft w:val="0"/>
          <w:marRight w:val="0"/>
          <w:marTop w:val="0"/>
          <w:marBottom w:val="0"/>
          <w:divBdr>
            <w:top w:val="none" w:sz="0" w:space="0" w:color="auto"/>
            <w:left w:val="none" w:sz="0" w:space="0" w:color="auto"/>
            <w:bottom w:val="none" w:sz="0" w:space="0" w:color="auto"/>
            <w:right w:val="none" w:sz="0" w:space="0" w:color="auto"/>
          </w:divBdr>
        </w:div>
      </w:divsChild>
    </w:div>
    <w:div w:id="1681852255">
      <w:bodyDiv w:val="1"/>
      <w:marLeft w:val="0"/>
      <w:marRight w:val="0"/>
      <w:marTop w:val="0"/>
      <w:marBottom w:val="0"/>
      <w:divBdr>
        <w:top w:val="none" w:sz="0" w:space="0" w:color="auto"/>
        <w:left w:val="none" w:sz="0" w:space="0" w:color="auto"/>
        <w:bottom w:val="none" w:sz="0" w:space="0" w:color="auto"/>
        <w:right w:val="none" w:sz="0" w:space="0" w:color="auto"/>
      </w:divBdr>
    </w:div>
    <w:div w:id="1704749775">
      <w:bodyDiv w:val="1"/>
      <w:marLeft w:val="0"/>
      <w:marRight w:val="0"/>
      <w:marTop w:val="0"/>
      <w:marBottom w:val="0"/>
      <w:divBdr>
        <w:top w:val="none" w:sz="0" w:space="0" w:color="auto"/>
        <w:left w:val="none" w:sz="0" w:space="0" w:color="auto"/>
        <w:bottom w:val="none" w:sz="0" w:space="0" w:color="auto"/>
        <w:right w:val="none" w:sz="0" w:space="0" w:color="auto"/>
      </w:divBdr>
    </w:div>
    <w:div w:id="1744796084">
      <w:bodyDiv w:val="1"/>
      <w:marLeft w:val="0"/>
      <w:marRight w:val="0"/>
      <w:marTop w:val="0"/>
      <w:marBottom w:val="0"/>
      <w:divBdr>
        <w:top w:val="none" w:sz="0" w:space="0" w:color="auto"/>
        <w:left w:val="none" w:sz="0" w:space="0" w:color="auto"/>
        <w:bottom w:val="none" w:sz="0" w:space="0" w:color="auto"/>
        <w:right w:val="none" w:sz="0" w:space="0" w:color="auto"/>
      </w:divBdr>
    </w:div>
    <w:div w:id="1996101463">
      <w:bodyDiv w:val="1"/>
      <w:marLeft w:val="0"/>
      <w:marRight w:val="0"/>
      <w:marTop w:val="0"/>
      <w:marBottom w:val="0"/>
      <w:divBdr>
        <w:top w:val="none" w:sz="0" w:space="0" w:color="auto"/>
        <w:left w:val="none" w:sz="0" w:space="0" w:color="auto"/>
        <w:bottom w:val="none" w:sz="0" w:space="0" w:color="auto"/>
        <w:right w:val="none" w:sz="0" w:space="0" w:color="auto"/>
      </w:divBdr>
    </w:div>
    <w:div w:id="2076396270">
      <w:bodyDiv w:val="1"/>
      <w:marLeft w:val="0"/>
      <w:marRight w:val="0"/>
      <w:marTop w:val="0"/>
      <w:marBottom w:val="0"/>
      <w:divBdr>
        <w:top w:val="none" w:sz="0" w:space="0" w:color="auto"/>
        <w:left w:val="none" w:sz="0" w:space="0" w:color="auto"/>
        <w:bottom w:val="none" w:sz="0" w:space="0" w:color="auto"/>
        <w:right w:val="none" w:sz="0" w:space="0" w:color="auto"/>
      </w:divBdr>
    </w:div>
    <w:div w:id="21238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C00B99114E067D5A1FD3EB5769C4D79B18A6FF9FE6DB1CA33D78DA54303635AE66C9E525CF5E3E45CA7F361F13843C817EAEA82351C87514h0I2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DDAB5-9C46-4C86-917F-1029C3FA9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4134</Words>
  <Characters>23567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Справка</vt:lpstr>
    </vt:vector>
  </TitlesOfParts>
  <Company/>
  <LinksUpToDate>false</LinksUpToDate>
  <CharactersWithSpaces>27646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Справка</dc:title>
  <dc:creator>Фадеев Д.Е. (291)</dc:creator>
  <cp:lastModifiedBy>Мазур Арина Александровна</cp:lastModifiedBy>
  <cp:revision>21</cp:revision>
  <cp:lastPrinted>2026-07-28T10:08:00Z</cp:lastPrinted>
  <dcterms:created xsi:type="dcterms:W3CDTF">2026-07-28T10:29:00Z</dcterms:created>
  <dcterms:modified xsi:type="dcterms:W3CDTF">2026-07-29T07:42:00Z</dcterms:modified>
</cp:coreProperties>
</file>